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EE" w:rsidRPr="007128EE" w:rsidRDefault="007128EE" w:rsidP="007128EE">
      <w:pPr>
        <w:autoSpaceDE w:val="0"/>
        <w:autoSpaceDN w:val="0"/>
        <w:adjustRightInd w:val="0"/>
        <w:spacing w:after="0" w:line="240" w:lineRule="auto"/>
        <w:rPr>
          <w:rFonts w:ascii="Cambria-Bold" w:hAnsi="Cambria-Bold" w:cs="Cambria-Bold"/>
          <w:b/>
          <w:bCs/>
          <w:color w:val="000000"/>
          <w:sz w:val="32"/>
          <w:szCs w:val="32"/>
          <w:lang w:val="en-US"/>
        </w:rPr>
      </w:pPr>
      <w:r w:rsidRPr="007128EE">
        <w:rPr>
          <w:rFonts w:ascii="Cambria-Bold" w:hAnsi="Cambria-Bold" w:cs="Cambria-Bold"/>
          <w:b/>
          <w:bCs/>
          <w:color w:val="000000"/>
          <w:sz w:val="32"/>
          <w:szCs w:val="32"/>
          <w:lang w:val="en-US"/>
        </w:rPr>
        <w:t>Erasmus+,EU</w:t>
      </w:r>
      <w:r>
        <w:rPr>
          <w:rFonts w:ascii="Cambria-Bold" w:hAnsi="Cambria-Bold" w:cs="Cambria-Bold"/>
          <w:b/>
          <w:bCs/>
          <w:color w:val="000000"/>
          <w:sz w:val="32"/>
          <w:szCs w:val="32"/>
          <w:lang w:val="en-US"/>
        </w:rPr>
        <w:t xml:space="preserve"> </w:t>
      </w:r>
      <w:r w:rsidRPr="007128EE">
        <w:rPr>
          <w:rFonts w:ascii="Cambria-Bold" w:hAnsi="Cambria-Bold" w:cs="Cambria-Bold"/>
          <w:b/>
          <w:bCs/>
          <w:color w:val="000000"/>
          <w:sz w:val="32"/>
          <w:szCs w:val="32"/>
          <w:lang w:val="en-US"/>
        </w:rPr>
        <w:t>programme</w:t>
      </w:r>
      <w:r>
        <w:rPr>
          <w:rFonts w:ascii="Cambria-Bold" w:hAnsi="Cambria-Bold" w:cs="Cambria-Bold"/>
          <w:b/>
          <w:bCs/>
          <w:color w:val="000000"/>
          <w:sz w:val="32"/>
          <w:szCs w:val="32"/>
          <w:lang w:val="en-US"/>
        </w:rPr>
        <w:t xml:space="preserve"> </w:t>
      </w:r>
      <w:r w:rsidRPr="007128EE">
        <w:rPr>
          <w:rFonts w:ascii="Cambria-Bold" w:hAnsi="Cambria-Bold" w:cs="Cambria-Bold"/>
          <w:b/>
          <w:bCs/>
          <w:color w:val="000000"/>
          <w:sz w:val="32"/>
          <w:szCs w:val="32"/>
          <w:lang w:val="en-US"/>
        </w:rPr>
        <w:t>for</w:t>
      </w:r>
      <w:r>
        <w:rPr>
          <w:rFonts w:ascii="Cambria-Bold" w:hAnsi="Cambria-Bold" w:cs="Cambria-Bold"/>
          <w:b/>
          <w:bCs/>
          <w:color w:val="000000"/>
          <w:sz w:val="32"/>
          <w:szCs w:val="32"/>
          <w:lang w:val="en-US"/>
        </w:rPr>
        <w:t xml:space="preserve"> </w:t>
      </w:r>
      <w:r w:rsidRPr="007128EE">
        <w:rPr>
          <w:rFonts w:ascii="Cambria-Bold" w:hAnsi="Cambria-Bold" w:cs="Cambria-Bold"/>
          <w:b/>
          <w:bCs/>
          <w:color w:val="000000"/>
          <w:sz w:val="32"/>
          <w:szCs w:val="32"/>
          <w:lang w:val="en-US"/>
        </w:rPr>
        <w:t>education,training,youth</w:t>
      </w:r>
      <w:r>
        <w:rPr>
          <w:rFonts w:ascii="Cambria-Bold" w:hAnsi="Cambria-Bold" w:cs="Cambria-Bold"/>
          <w:b/>
          <w:bCs/>
          <w:color w:val="000000"/>
          <w:sz w:val="32"/>
          <w:szCs w:val="32"/>
          <w:lang w:val="en-US"/>
        </w:rPr>
        <w:t xml:space="preserve"> </w:t>
      </w:r>
      <w:r w:rsidRPr="007128EE">
        <w:rPr>
          <w:rFonts w:ascii="Cambria-Bold" w:hAnsi="Cambria-Bold" w:cs="Cambria-Bold"/>
          <w:b/>
          <w:bCs/>
          <w:color w:val="000000"/>
          <w:sz w:val="32"/>
          <w:szCs w:val="32"/>
          <w:lang w:val="en-US"/>
        </w:rPr>
        <w:t>and</w:t>
      </w:r>
      <w:r>
        <w:rPr>
          <w:rFonts w:ascii="Cambria-Bold" w:hAnsi="Cambria-Bold" w:cs="Cambria-Bold"/>
          <w:b/>
          <w:bCs/>
          <w:color w:val="000000"/>
          <w:sz w:val="32"/>
          <w:szCs w:val="32"/>
          <w:lang w:val="en-US"/>
        </w:rPr>
        <w:t xml:space="preserve"> </w:t>
      </w:r>
      <w:r w:rsidRPr="007128EE">
        <w:rPr>
          <w:rFonts w:ascii="Cambria-Bold" w:hAnsi="Cambria-Bold" w:cs="Cambria-Bold"/>
          <w:b/>
          <w:bCs/>
          <w:color w:val="000000"/>
          <w:sz w:val="32"/>
          <w:szCs w:val="32"/>
          <w:lang w:val="en-US"/>
        </w:rPr>
        <w:t>sport</w:t>
      </w: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32"/>
          <w:szCs w:val="32"/>
          <w:lang w:val="en-US"/>
        </w:rPr>
      </w:pPr>
      <w:r w:rsidRPr="007128EE">
        <w:rPr>
          <w:rFonts w:ascii="Cambria-Bold" w:hAnsi="Cambria-Bold" w:cs="Cambria-Bold"/>
          <w:b/>
          <w:bCs/>
          <w:color w:val="000000"/>
          <w:sz w:val="32"/>
          <w:szCs w:val="32"/>
          <w:lang w:val="en-US"/>
        </w:rPr>
        <w:t>--</w:t>
      </w:r>
      <w:r w:rsidRPr="007128EE">
        <w:rPr>
          <w:rFonts w:ascii="Cambria Math" w:hAnsi="Cambria Math" w:cs="Cambria Math"/>
          <w:b/>
          <w:bCs/>
          <w:color w:val="000000"/>
          <w:sz w:val="32"/>
          <w:szCs w:val="32"/>
          <w:lang w:val="en-US"/>
        </w:rPr>
        <w:t>‐</w:t>
      </w: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r w:rsidRPr="007128EE">
        <w:rPr>
          <w:rFonts w:ascii="Cambria-Bold" w:hAnsi="Cambria-Bold" w:cs="Cambria-Bold"/>
          <w:b/>
          <w:bCs/>
          <w:color w:val="000000"/>
          <w:sz w:val="28"/>
          <w:szCs w:val="28"/>
          <w:lang w:val="en-US"/>
        </w:rPr>
        <w:t>KA1,</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Mobility</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Project</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for</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School</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Education</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Staff</w:t>
      </w:r>
    </w:p>
    <w:p w:rsidR="007128EE" w:rsidRPr="007128EE" w:rsidRDefault="007128EE" w:rsidP="007128EE">
      <w:pPr>
        <w:autoSpaceDE w:val="0"/>
        <w:autoSpaceDN w:val="0"/>
        <w:adjustRightInd w:val="0"/>
        <w:spacing w:after="0" w:line="240" w:lineRule="auto"/>
        <w:rPr>
          <w:rFonts w:ascii="Cambria" w:hAnsi="Cambria" w:cs="Cambria"/>
          <w:color w:val="FF0000"/>
          <w:sz w:val="24"/>
          <w:szCs w:val="24"/>
          <w:lang w:val="en-US"/>
        </w:rPr>
      </w:pPr>
      <w:r w:rsidRPr="007128EE">
        <w:rPr>
          <w:rFonts w:ascii="Cambria" w:hAnsi="Cambria" w:cs="Cambria"/>
          <w:color w:val="FF0000"/>
          <w:sz w:val="24"/>
          <w:szCs w:val="24"/>
          <w:lang w:val="en-US"/>
        </w:rPr>
        <w:t>Deadline</w:t>
      </w:r>
      <w:r>
        <w:rPr>
          <w:rFonts w:ascii="Cambria" w:hAnsi="Cambria" w:cs="Cambria"/>
          <w:color w:val="FF0000"/>
          <w:sz w:val="24"/>
          <w:szCs w:val="24"/>
          <w:lang w:val="en-US"/>
        </w:rPr>
        <w:t xml:space="preserve"> </w:t>
      </w:r>
      <w:r w:rsidRPr="007128EE">
        <w:rPr>
          <w:rFonts w:ascii="Cambria" w:hAnsi="Cambria" w:cs="Cambria"/>
          <w:color w:val="FF0000"/>
          <w:sz w:val="24"/>
          <w:szCs w:val="24"/>
          <w:lang w:val="en-US"/>
        </w:rPr>
        <w:t>for</w:t>
      </w:r>
      <w:r>
        <w:rPr>
          <w:rFonts w:ascii="Cambria" w:hAnsi="Cambria" w:cs="Cambria"/>
          <w:color w:val="FF0000"/>
          <w:sz w:val="24"/>
          <w:szCs w:val="24"/>
          <w:lang w:val="en-US"/>
        </w:rPr>
        <w:t xml:space="preserve"> </w:t>
      </w:r>
      <w:r w:rsidRPr="007128EE">
        <w:rPr>
          <w:rFonts w:ascii="Cambria" w:hAnsi="Cambria" w:cs="Cambria"/>
          <w:color w:val="FF0000"/>
          <w:sz w:val="24"/>
          <w:szCs w:val="24"/>
          <w:lang w:val="en-US"/>
        </w:rPr>
        <w:t>Application:</w:t>
      </w:r>
    </w:p>
    <w:p w:rsidR="007128EE" w:rsidRDefault="007128EE" w:rsidP="007128EE">
      <w:pPr>
        <w:autoSpaceDE w:val="0"/>
        <w:autoSpaceDN w:val="0"/>
        <w:adjustRightInd w:val="0"/>
        <w:spacing w:after="0" w:line="240" w:lineRule="auto"/>
        <w:rPr>
          <w:rFonts w:ascii="Cambria" w:hAnsi="Cambria" w:cs="Cambria"/>
          <w:color w:val="FF0000"/>
          <w:sz w:val="24"/>
          <w:szCs w:val="24"/>
          <w:lang w:val="en-US"/>
        </w:rPr>
      </w:pPr>
    </w:p>
    <w:p w:rsidR="007128EE" w:rsidRDefault="007128EE" w:rsidP="007128EE">
      <w:pPr>
        <w:autoSpaceDE w:val="0"/>
        <w:autoSpaceDN w:val="0"/>
        <w:adjustRightInd w:val="0"/>
        <w:spacing w:after="0" w:line="240" w:lineRule="auto"/>
        <w:rPr>
          <w:rFonts w:ascii="Cambria" w:hAnsi="Cambria" w:cs="Cambria"/>
          <w:color w:val="FF0000"/>
          <w:sz w:val="24"/>
          <w:szCs w:val="24"/>
          <w:lang w:val="en-US"/>
        </w:rPr>
      </w:pPr>
    </w:p>
    <w:p w:rsid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r w:rsidRPr="007128EE">
        <w:rPr>
          <w:rFonts w:ascii="Cambria-Bold" w:hAnsi="Cambria-Bold" w:cs="Cambria-Bold"/>
          <w:b/>
          <w:bCs/>
          <w:color w:val="000000"/>
          <w:sz w:val="28"/>
          <w:szCs w:val="28"/>
          <w:lang w:val="en-US"/>
        </w:rPr>
        <w:t>What</w:t>
      </w:r>
      <w:r>
        <w:rPr>
          <w:rFonts w:ascii="Cambria" w:hAnsi="Cambria" w:cs="Cambria"/>
          <w:color w:val="FF0000"/>
          <w:sz w:val="24"/>
          <w:szCs w:val="24"/>
          <w:lang w:val="en-US"/>
        </w:rPr>
        <w:t xml:space="preserve"> </w:t>
      </w:r>
      <w:r w:rsidRPr="007128EE">
        <w:rPr>
          <w:rFonts w:ascii="Cambria-Bold" w:hAnsi="Cambria-Bold" w:cs="Cambria-Bold"/>
          <w:b/>
          <w:bCs/>
          <w:color w:val="000000"/>
          <w:sz w:val="28"/>
          <w:szCs w:val="28"/>
          <w:lang w:val="en-US"/>
        </w:rPr>
        <w:t>Has</w:t>
      </w:r>
      <w:r>
        <w:rPr>
          <w:rFonts w:ascii="Cambria" w:hAnsi="Cambria" w:cs="Cambria"/>
          <w:color w:val="FF0000"/>
          <w:sz w:val="24"/>
          <w:szCs w:val="24"/>
          <w:lang w:val="en-US"/>
        </w:rPr>
        <w:t xml:space="preserve"> </w:t>
      </w:r>
      <w:r w:rsidRPr="007128EE">
        <w:rPr>
          <w:rFonts w:ascii="Cambria-Bold" w:hAnsi="Cambria-Bold" w:cs="Cambria-Bold"/>
          <w:b/>
          <w:bCs/>
          <w:color w:val="000000"/>
          <w:sz w:val="28"/>
          <w:szCs w:val="28"/>
          <w:lang w:val="en-US"/>
        </w:rPr>
        <w:t>Changed?</w:t>
      </w:r>
    </w:p>
    <w:p w:rsidR="007128EE" w:rsidRPr="007128EE" w:rsidRDefault="007128EE" w:rsidP="007128EE">
      <w:pPr>
        <w:autoSpaceDE w:val="0"/>
        <w:autoSpaceDN w:val="0"/>
        <w:adjustRightInd w:val="0"/>
        <w:spacing w:after="0" w:line="240" w:lineRule="auto"/>
        <w:rPr>
          <w:rFonts w:ascii="Cambria" w:hAnsi="Cambria" w:cs="Cambria"/>
          <w:color w:val="FF0000"/>
          <w:sz w:val="24"/>
          <w:szCs w:val="24"/>
          <w:lang w:val="en-US"/>
        </w:rPr>
      </w:pP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sidRPr="007128EE">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You</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cannot</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apply</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anymore</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as</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an</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individual</w:t>
      </w:r>
      <w:r w:rsidRPr="007128EE">
        <w:rPr>
          <w:rFonts w:ascii="Cambria" w:hAnsi="Cambria" w:cs="Cambria"/>
          <w:color w:val="000000"/>
          <w:sz w:val="24"/>
          <w:szCs w:val="24"/>
          <w:lang w:val="en-US"/>
        </w:rPr>
        <w:t>,</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the</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application</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is</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by</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the</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school</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as</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whole</w:t>
      </w: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sidRPr="007128EE">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You</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cannot</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apply</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anymore</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for</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one</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training</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course</w:t>
      </w:r>
      <w:r>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abroad</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you</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have</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To</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apply</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for</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mobility</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project</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(1</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2</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years)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that</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includes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several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staff</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mobility</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activities</w:t>
      </w:r>
    </w:p>
    <w:p w:rsid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r w:rsidRPr="007128EE">
        <w:rPr>
          <w:rFonts w:ascii="Cambria-Bold" w:hAnsi="Cambria-Bold" w:cs="Cambria-Bold"/>
          <w:b/>
          <w:bCs/>
          <w:color w:val="000000"/>
          <w:sz w:val="28"/>
          <w:szCs w:val="28"/>
          <w:lang w:val="en-US"/>
        </w:rPr>
        <w:t>What</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Has</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Not</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Changed?</w:t>
      </w:r>
    </w:p>
    <w:p w:rsidR="007128EE"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sidRPr="007128EE">
        <w:rPr>
          <w:rFonts w:ascii="Cambria" w:hAnsi="Cambria" w:cs="Cambria"/>
          <w:color w:val="000000"/>
          <w:sz w:val="24"/>
          <w:szCs w:val="24"/>
          <w:lang w:val="en-US"/>
        </w:rPr>
        <w:t>--‐ Application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your</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National</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Agency</w:t>
      </w:r>
    </w:p>
    <w:p w:rsidR="007128EE" w:rsidRDefault="007B3388" w:rsidP="007128EE">
      <w:pPr>
        <w:autoSpaceDE w:val="0"/>
        <w:autoSpaceDN w:val="0"/>
        <w:adjustRightInd w:val="0"/>
        <w:spacing w:after="0" w:line="240" w:lineRule="auto"/>
        <w:rPr>
          <w:rFonts w:ascii="Cambria" w:hAnsi="Cambria" w:cs="Cambria"/>
          <w:color w:val="0000FF"/>
          <w:sz w:val="24"/>
          <w:szCs w:val="24"/>
          <w:lang w:val="en-US"/>
        </w:rPr>
      </w:pPr>
      <w:hyperlink r:id="rId5" w:history="1">
        <w:r w:rsidR="007128EE" w:rsidRPr="00497C2E">
          <w:rPr>
            <w:rStyle w:val="Hipervnculo"/>
            <w:rFonts w:ascii="Cambria" w:hAnsi="Cambria" w:cs="Cambria"/>
            <w:sz w:val="24"/>
            <w:szCs w:val="24"/>
            <w:lang w:val="en-US"/>
          </w:rPr>
          <w:t>http://ec.europa.eu/education/tools/national_agencies_en.htm</w:t>
        </w:r>
      </w:hyperlink>
    </w:p>
    <w:p w:rsidR="007128EE" w:rsidRPr="007128EE" w:rsidRDefault="007128EE" w:rsidP="007128EE">
      <w:pPr>
        <w:autoSpaceDE w:val="0"/>
        <w:autoSpaceDN w:val="0"/>
        <w:adjustRightInd w:val="0"/>
        <w:spacing w:after="0" w:line="240" w:lineRule="auto"/>
        <w:rPr>
          <w:rFonts w:ascii="Cambria" w:hAnsi="Cambria" w:cs="Cambria"/>
          <w:color w:val="0000FF"/>
          <w:sz w:val="24"/>
          <w:szCs w:val="24"/>
          <w:lang w:val="en-US"/>
        </w:rPr>
      </w:pP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The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mobility</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activities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have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be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between</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2</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days</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and</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2</w:t>
      </w:r>
      <w:r>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months</w:t>
      </w:r>
    </w:p>
    <w:p w:rsid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r w:rsidRPr="007128EE">
        <w:rPr>
          <w:rFonts w:ascii="Cambria-Bold" w:hAnsi="Cambria-Bold" w:cs="Cambria-Bold"/>
          <w:b/>
          <w:bCs/>
          <w:color w:val="000000"/>
          <w:sz w:val="28"/>
          <w:szCs w:val="28"/>
          <w:lang w:val="en-US"/>
        </w:rPr>
        <w:t>What</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are</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the</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Implications?</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The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application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you</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have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prepare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is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more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extensive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and</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more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comprehensive:</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It</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has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include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all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mobility</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activities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(training</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course,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job</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shadowing/</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observation,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teaching</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assignments</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See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below</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Key</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Terms)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that</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your</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school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plans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for</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school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year</w:t>
      </w:r>
      <w:r>
        <w:rPr>
          <w:rFonts w:ascii="Cambria" w:hAnsi="Cambria" w:cs="Cambria"/>
          <w:color w:val="000000"/>
          <w:sz w:val="24"/>
          <w:szCs w:val="24"/>
          <w:lang w:val="en-US"/>
        </w:rPr>
        <w:t xml:space="preserve"> 2015</w:t>
      </w:r>
      <w:r w:rsidRPr="007128EE">
        <w:rPr>
          <w:rFonts w:ascii="Cambria" w:hAnsi="Cambria" w:cs="Cambria"/>
          <w:color w:val="000000"/>
          <w:sz w:val="24"/>
          <w:szCs w:val="24"/>
          <w:lang w:val="en-US"/>
        </w:rPr>
        <w:t>--‐</w:t>
      </w:r>
      <w:r>
        <w:rPr>
          <w:rFonts w:ascii="Cambria" w:hAnsi="Cambria" w:cs="Cambria"/>
          <w:color w:val="000000"/>
          <w:sz w:val="24"/>
          <w:szCs w:val="24"/>
          <w:lang w:val="en-US"/>
        </w:rPr>
        <w:t>2016</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Pr>
          <w:rFonts w:ascii="Cambria" w:hAnsi="Cambria" w:cs="Cambria"/>
          <w:color w:val="000000"/>
          <w:sz w:val="24"/>
          <w:szCs w:val="24"/>
          <w:lang w:val="en-US"/>
        </w:rPr>
        <w:t>f</w:t>
      </w:r>
      <w:r w:rsidRPr="007128EE">
        <w:rPr>
          <w:rFonts w:ascii="Cambria" w:hAnsi="Cambria" w:cs="Cambria"/>
          <w:color w:val="000000"/>
          <w:sz w:val="24"/>
          <w:szCs w:val="24"/>
          <w:lang w:val="en-US"/>
        </w:rPr>
        <w:t>or</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all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its</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educational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staff.</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Indeed,</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only</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one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application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per</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school</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per</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selection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round</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can</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be</w:t>
      </w:r>
      <w:r>
        <w:rPr>
          <w:rFonts w:ascii="Cambria" w:hAnsi="Cambria" w:cs="Cambria"/>
          <w:color w:val="000000"/>
          <w:sz w:val="24"/>
          <w:szCs w:val="24"/>
          <w:lang w:val="en-US"/>
        </w:rPr>
        <w:t xml:space="preserve"> </w:t>
      </w:r>
      <w:r w:rsidRPr="007128EE">
        <w:rPr>
          <w:rFonts w:ascii="Cambria" w:hAnsi="Cambria" w:cs="Cambria"/>
          <w:color w:val="000000"/>
          <w:sz w:val="24"/>
          <w:szCs w:val="24"/>
          <w:lang w:val="en-US"/>
        </w:rPr>
        <w:t>submitted.</w:t>
      </w:r>
    </w:p>
    <w:p w:rsid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r w:rsidRPr="007128EE">
        <w:rPr>
          <w:rFonts w:ascii="Cambria-Bold" w:hAnsi="Cambria-Bold" w:cs="Cambria-Bold"/>
          <w:b/>
          <w:bCs/>
          <w:color w:val="000000"/>
          <w:sz w:val="28"/>
          <w:szCs w:val="28"/>
          <w:lang w:val="en-US"/>
        </w:rPr>
        <w:t>Tips</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and</w:t>
      </w:r>
      <w:r>
        <w:rPr>
          <w:rFonts w:ascii="Cambria-Bold" w:hAnsi="Cambria-Bold" w:cs="Cambria-Bold"/>
          <w:b/>
          <w:bCs/>
          <w:color w:val="000000"/>
          <w:sz w:val="28"/>
          <w:szCs w:val="28"/>
          <w:lang w:val="en-US"/>
        </w:rPr>
        <w:t xml:space="preserve"> </w:t>
      </w:r>
      <w:r w:rsidRPr="007128EE">
        <w:rPr>
          <w:rFonts w:ascii="Cambria-Bold" w:hAnsi="Cambria-Bold" w:cs="Cambria-Bold"/>
          <w:b/>
          <w:bCs/>
          <w:color w:val="000000"/>
          <w:sz w:val="28"/>
          <w:szCs w:val="28"/>
          <w:lang w:val="en-US"/>
        </w:rPr>
        <w:t>Advice</w:t>
      </w:r>
    </w:p>
    <w:p w:rsidR="007128EE" w:rsidRPr="002E3B27"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sidRPr="007128EE">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Anticipate</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as</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much</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as</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possible:</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talk</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with</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your</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colleagues</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and</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superiors</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already</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NOW,</w:t>
      </w:r>
      <w:r>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circulate</w:t>
      </w:r>
      <w:r w:rsidR="002E3B27">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the</w:t>
      </w:r>
      <w:r w:rsidR="002E3B27">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draft</w:t>
      </w:r>
      <w:r w:rsidR="002E3B27">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Application</w:t>
      </w:r>
      <w:r w:rsidR="002E3B27">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Form</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w:t>
      </w:r>
      <w:r w:rsidR="002E3B27">
        <w:rPr>
          <w:rFonts w:ascii="Cambria" w:hAnsi="Cambria" w:cs="Cambria"/>
          <w:color w:val="000000"/>
          <w:sz w:val="24"/>
          <w:szCs w:val="24"/>
          <w:lang w:val="en-US"/>
        </w:rPr>
        <w:t xml:space="preserve"> Contact your National Agency to get a better insight in the application/ selection process in your country.</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Base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your</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Application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Bold" w:hAnsi="Cambria-Bold" w:cs="Cambria-Bold"/>
          <w:b/>
          <w:bCs/>
          <w:color w:val="000000"/>
          <w:sz w:val="24"/>
          <w:szCs w:val="24"/>
          <w:lang w:val="en-US"/>
        </w:rPr>
        <w:t>concepts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put</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forward</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Programme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Guide:</w:t>
      </w:r>
    </w:p>
    <w:p w:rsidR="007128EE" w:rsidRPr="007128EE" w:rsidRDefault="002E3B27"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S</w:t>
      </w:r>
      <w:r w:rsidR="007128EE" w:rsidRPr="007128EE">
        <w:rPr>
          <w:rFonts w:ascii="Cambria" w:hAnsi="Cambria" w:cs="Cambria"/>
          <w:color w:val="000000"/>
          <w:sz w:val="24"/>
          <w:szCs w:val="24"/>
          <w:lang w:val="en-US"/>
        </w:rPr>
        <w:t>ee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“From</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the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Programme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Guide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below</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Include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your</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participation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0012259F">
        <w:rPr>
          <w:rFonts w:ascii="Cambria-Bold" w:hAnsi="Cambria-Bold" w:cs="Cambria-Bold"/>
          <w:b/>
          <w:bCs/>
          <w:color w:val="000000"/>
          <w:sz w:val="24"/>
          <w:szCs w:val="24"/>
          <w:lang w:val="en-US"/>
        </w:rPr>
        <w:t>………………………..</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school</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project</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proposal</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along</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following</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lines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(see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also</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accompanying</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notes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draft</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proposal</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template):</w:t>
      </w:r>
    </w:p>
    <w:p w:rsidR="0012259F" w:rsidRDefault="0012259F" w:rsidP="007128EE">
      <w:pPr>
        <w:autoSpaceDE w:val="0"/>
        <w:autoSpaceDN w:val="0"/>
        <w:adjustRightInd w:val="0"/>
        <w:spacing w:after="0" w:line="240" w:lineRule="auto"/>
        <w:rPr>
          <w:rFonts w:ascii="Cambria-Bold" w:hAnsi="Cambria-Bold" w:cs="Cambria-Bold"/>
          <w:b/>
          <w:bCs/>
          <w:color w:val="000000"/>
          <w:sz w:val="28"/>
          <w:szCs w:val="28"/>
          <w:lang w:val="en-US"/>
        </w:rPr>
      </w:pPr>
    </w:p>
    <w:p w:rsidR="0012259F" w:rsidRDefault="0012259F" w:rsidP="007128EE">
      <w:pPr>
        <w:autoSpaceDE w:val="0"/>
        <w:autoSpaceDN w:val="0"/>
        <w:adjustRightInd w:val="0"/>
        <w:spacing w:after="0" w:line="240" w:lineRule="auto"/>
        <w:rPr>
          <w:rFonts w:ascii="Cambria-Bold" w:hAnsi="Cambria-Bold" w:cs="Cambria-Bold"/>
          <w:b/>
          <w:bCs/>
          <w:color w:val="000000"/>
          <w:sz w:val="28"/>
          <w:szCs w:val="28"/>
          <w:lang w:val="en-US"/>
        </w:rPr>
      </w:pPr>
    </w:p>
    <w:p w:rsidR="0012259F" w:rsidRDefault="0012259F" w:rsidP="007128EE">
      <w:pPr>
        <w:autoSpaceDE w:val="0"/>
        <w:autoSpaceDN w:val="0"/>
        <w:adjustRightInd w:val="0"/>
        <w:spacing w:after="0" w:line="240" w:lineRule="auto"/>
        <w:rPr>
          <w:rFonts w:ascii="Cambria-Bold" w:hAnsi="Cambria-Bold" w:cs="Cambria-Bold"/>
          <w:b/>
          <w:bCs/>
          <w:color w:val="000000"/>
          <w:sz w:val="28"/>
          <w:szCs w:val="28"/>
          <w:lang w:val="en-US"/>
        </w:rPr>
      </w:pPr>
    </w:p>
    <w:p w:rsidR="0012259F" w:rsidRDefault="0012259F" w:rsidP="007128EE">
      <w:pPr>
        <w:autoSpaceDE w:val="0"/>
        <w:autoSpaceDN w:val="0"/>
        <w:adjustRightInd w:val="0"/>
        <w:spacing w:after="0" w:line="240" w:lineRule="auto"/>
        <w:rPr>
          <w:rFonts w:ascii="Cambria-Bold" w:hAnsi="Cambria-Bold" w:cs="Cambria-Bold"/>
          <w:b/>
          <w:bCs/>
          <w:color w:val="000000"/>
          <w:sz w:val="28"/>
          <w:szCs w:val="28"/>
          <w:lang w:val="en-US"/>
        </w:rPr>
      </w:pPr>
    </w:p>
    <w:p w:rsidR="007128EE" w:rsidRPr="007128EE" w:rsidRDefault="0012259F" w:rsidP="007128EE">
      <w:pPr>
        <w:autoSpaceDE w:val="0"/>
        <w:autoSpaceDN w:val="0"/>
        <w:adjustRightInd w:val="0"/>
        <w:spacing w:after="0" w:line="240" w:lineRule="auto"/>
        <w:rPr>
          <w:rFonts w:ascii="Cambria-Bold" w:hAnsi="Cambria-Bold" w:cs="Cambria-Bold"/>
          <w:b/>
          <w:bCs/>
          <w:color w:val="000000"/>
          <w:sz w:val="28"/>
          <w:szCs w:val="28"/>
          <w:lang w:val="en-US"/>
        </w:rPr>
      </w:pPr>
      <w:r>
        <w:rPr>
          <w:rFonts w:ascii="Cambria-Bold" w:hAnsi="Cambria-Bold" w:cs="Cambria-Bold"/>
          <w:b/>
          <w:bCs/>
          <w:color w:val="000000"/>
          <w:sz w:val="28"/>
          <w:szCs w:val="28"/>
          <w:lang w:val="en-US"/>
        </w:rPr>
        <w:t xml:space="preserve">From </w:t>
      </w:r>
      <w:r w:rsidR="007128EE" w:rsidRPr="007128EE">
        <w:rPr>
          <w:rFonts w:ascii="Cambria-Bold" w:hAnsi="Cambria-Bold" w:cs="Cambria-Bold"/>
          <w:b/>
          <w:bCs/>
          <w:color w:val="000000"/>
          <w:sz w:val="28"/>
          <w:szCs w:val="28"/>
          <w:lang w:val="en-US"/>
        </w:rPr>
        <w:t>the</w:t>
      </w:r>
      <w:r>
        <w:rPr>
          <w:rFonts w:ascii="Cambria-Bold" w:hAnsi="Cambria-Bold" w:cs="Cambria-Bold"/>
          <w:b/>
          <w:bCs/>
          <w:color w:val="000000"/>
          <w:sz w:val="28"/>
          <w:szCs w:val="28"/>
          <w:lang w:val="en-US"/>
        </w:rPr>
        <w:t xml:space="preserve"> </w:t>
      </w:r>
      <w:r w:rsidR="007128EE" w:rsidRPr="007128EE">
        <w:rPr>
          <w:rFonts w:ascii="Cambria-Bold" w:hAnsi="Cambria-Bold" w:cs="Cambria-Bold"/>
          <w:b/>
          <w:bCs/>
          <w:color w:val="000000"/>
          <w:sz w:val="28"/>
          <w:szCs w:val="28"/>
          <w:lang w:val="en-US"/>
        </w:rPr>
        <w:t>Programme</w:t>
      </w:r>
      <w:r>
        <w:rPr>
          <w:rFonts w:ascii="Cambria-Bold" w:hAnsi="Cambria-Bold" w:cs="Cambria-Bold"/>
          <w:b/>
          <w:bCs/>
          <w:color w:val="000000"/>
          <w:sz w:val="28"/>
          <w:szCs w:val="28"/>
          <w:lang w:val="en-US"/>
        </w:rPr>
        <w:t xml:space="preserve"> </w:t>
      </w:r>
      <w:r w:rsidR="007128EE" w:rsidRPr="007128EE">
        <w:rPr>
          <w:rFonts w:ascii="Cambria-Bold" w:hAnsi="Cambria-Bold" w:cs="Cambria-Bold"/>
          <w:b/>
          <w:bCs/>
          <w:color w:val="000000"/>
          <w:sz w:val="28"/>
          <w:szCs w:val="28"/>
          <w:lang w:val="en-US"/>
        </w:rPr>
        <w:t>Guide</w:t>
      </w:r>
    </w:p>
    <w:p w:rsidR="007128EE" w:rsidRPr="007128EE" w:rsidRDefault="007128EE" w:rsidP="007128EE">
      <w:pPr>
        <w:autoSpaceDE w:val="0"/>
        <w:autoSpaceDN w:val="0"/>
        <w:adjustRightInd w:val="0"/>
        <w:spacing w:after="0" w:line="240" w:lineRule="auto"/>
        <w:rPr>
          <w:rFonts w:ascii="Cambria-Bold" w:hAnsi="Cambria-Bold" w:cs="Cambria-Bold"/>
          <w:b/>
          <w:bCs/>
          <w:color w:val="000000"/>
          <w:sz w:val="28"/>
          <w:szCs w:val="28"/>
          <w:lang w:val="en-US"/>
        </w:rPr>
      </w:pPr>
      <w:r w:rsidRPr="007128EE">
        <w:rPr>
          <w:rFonts w:ascii="Cambria-Bold" w:hAnsi="Cambria-Bold" w:cs="Cambria-Bold"/>
          <w:b/>
          <w:bCs/>
          <w:color w:val="000000"/>
          <w:sz w:val="28"/>
          <w:szCs w:val="28"/>
          <w:lang w:val="en-US"/>
        </w:rPr>
        <w:t>…</w:t>
      </w:r>
    </w:p>
    <w:p w:rsidR="007128EE" w:rsidRPr="002E3B27" w:rsidRDefault="007128EE" w:rsidP="002E3B27">
      <w:pPr>
        <w:pStyle w:val="Prrafodelista"/>
        <w:numPr>
          <w:ilvl w:val="0"/>
          <w:numId w:val="1"/>
        </w:numPr>
        <w:autoSpaceDE w:val="0"/>
        <w:autoSpaceDN w:val="0"/>
        <w:adjustRightInd w:val="0"/>
        <w:spacing w:after="0" w:line="240" w:lineRule="auto"/>
        <w:rPr>
          <w:rFonts w:ascii="Cambria-Italic" w:hAnsi="Cambria-Italic" w:cs="Cambria-Italic"/>
          <w:i/>
          <w:iCs/>
          <w:color w:val="000000"/>
          <w:sz w:val="26"/>
          <w:szCs w:val="26"/>
          <w:lang w:val="en-US"/>
        </w:rPr>
      </w:pPr>
      <w:r w:rsidRPr="002E3B27">
        <w:rPr>
          <w:rFonts w:ascii="Cambria-Italic" w:hAnsi="Cambria-Italic" w:cs="Cambria-Italic"/>
          <w:i/>
          <w:iCs/>
          <w:color w:val="000000"/>
          <w:sz w:val="26"/>
          <w:szCs w:val="26"/>
          <w:lang w:val="en-US"/>
        </w:rPr>
        <w:lastRenderedPageBreak/>
        <w:t>Strategic</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approach</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to</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be</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adopted</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in</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the</w:t>
      </w:r>
      <w:r w:rsidR="002E3B27" w:rsidRPr="002E3B27">
        <w:rPr>
          <w:rFonts w:ascii="Cambria-Italic" w:hAnsi="Cambria-Italic" w:cs="Cambria-Italic"/>
          <w:i/>
          <w:iCs/>
          <w:color w:val="000000"/>
          <w:sz w:val="26"/>
          <w:szCs w:val="26"/>
          <w:lang w:val="en-US"/>
        </w:rPr>
        <w:t xml:space="preserve"> </w:t>
      </w:r>
      <w:r w:rsidRPr="002E3B27">
        <w:rPr>
          <w:rFonts w:ascii="Cambria-Italic" w:hAnsi="Cambria-Italic" w:cs="Cambria-Italic"/>
          <w:i/>
          <w:iCs/>
          <w:color w:val="000000"/>
          <w:sz w:val="26"/>
          <w:szCs w:val="26"/>
          <w:lang w:val="en-US"/>
        </w:rPr>
        <w:t>application:</w:t>
      </w:r>
    </w:p>
    <w:p w:rsid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project</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has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be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line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with</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needs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participants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terms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professional</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development</w:t>
      </w:r>
      <w:r w:rsidRPr="007128EE">
        <w:rPr>
          <w:rFonts w:ascii="Cambria" w:hAnsi="Cambria" w:cs="Cambria"/>
          <w:color w:val="000000"/>
          <w:sz w:val="24"/>
          <w:szCs w:val="24"/>
          <w:lang w:val="en-US"/>
        </w:rPr>
        <w:t>,</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but</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also</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with</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school’s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internal</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plans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for</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internationalisation</w:t>
      </w:r>
      <w:r w:rsidRPr="007128EE">
        <w:rPr>
          <w:rFonts w:ascii="Cambria" w:hAnsi="Cambria" w:cs="Cambria"/>
          <w:color w:val="000000"/>
          <w:sz w:val="24"/>
          <w:szCs w:val="24"/>
          <w:lang w:val="en-US"/>
        </w:rPr>
        <w:t>,</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capacity</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building</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and</w:t>
      </w:r>
      <w:r w:rsidR="002E3B27">
        <w:rPr>
          <w:rFonts w:ascii="Cambria" w:hAnsi="Cambria" w:cs="Cambria"/>
          <w:color w:val="000000"/>
          <w:sz w:val="24"/>
          <w:szCs w:val="24"/>
          <w:lang w:val="en-US"/>
        </w:rPr>
        <w:t xml:space="preserve"> </w:t>
      </w:r>
      <w:r w:rsidR="002E3B27">
        <w:rPr>
          <w:rFonts w:ascii="Cambria" w:hAnsi="Cambria" w:cs="Cambria"/>
          <w:color w:val="FF0000"/>
          <w:sz w:val="24"/>
          <w:szCs w:val="24"/>
          <w:lang w:val="en-US"/>
        </w:rPr>
        <w:t>modernization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(See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Glossary</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Key</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Terms)</w:t>
      </w:r>
    </w:p>
    <w:p w:rsidR="002E3B27" w:rsidRPr="007128EE" w:rsidRDefault="002E3B27" w:rsidP="007128EE">
      <w:pPr>
        <w:autoSpaceDE w:val="0"/>
        <w:autoSpaceDN w:val="0"/>
        <w:adjustRightInd w:val="0"/>
        <w:spacing w:after="0" w:line="240" w:lineRule="auto"/>
        <w:rPr>
          <w:rFonts w:ascii="Cambria" w:hAnsi="Cambria" w:cs="Cambria"/>
          <w:color w:val="000000"/>
          <w:sz w:val="24"/>
          <w:szCs w:val="24"/>
          <w:lang w:val="en-US"/>
        </w:rPr>
      </w:pPr>
    </w:p>
    <w:p w:rsidR="007128EE" w:rsidRPr="007128EE" w:rsidRDefault="007128EE" w:rsidP="007128EE">
      <w:pPr>
        <w:autoSpaceDE w:val="0"/>
        <w:autoSpaceDN w:val="0"/>
        <w:adjustRightInd w:val="0"/>
        <w:spacing w:after="0" w:line="240" w:lineRule="auto"/>
        <w:rPr>
          <w:rFonts w:ascii="Cambria-Italic" w:hAnsi="Cambria-Italic" w:cs="Cambria-Italic"/>
          <w:i/>
          <w:iCs/>
          <w:color w:val="000000"/>
          <w:sz w:val="26"/>
          <w:szCs w:val="26"/>
          <w:lang w:val="en-US"/>
        </w:rPr>
      </w:pPr>
      <w:r w:rsidRPr="007128EE">
        <w:rPr>
          <w:rFonts w:ascii="Cambria-Italic" w:hAnsi="Cambria-Italic" w:cs="Cambria-Italic"/>
          <w:i/>
          <w:iCs/>
          <w:color w:val="000000"/>
          <w:sz w:val="26"/>
          <w:szCs w:val="26"/>
          <w:lang w:val="en-US"/>
        </w:rPr>
        <w:t>2)</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Stages</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to</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include</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in</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the</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application:</w:t>
      </w:r>
    </w:p>
    <w:p w:rsidR="007128EE" w:rsidRPr="002E3B27" w:rsidRDefault="007128EE" w:rsidP="007128EE">
      <w:pPr>
        <w:autoSpaceDE w:val="0"/>
        <w:autoSpaceDN w:val="0"/>
        <w:adjustRightInd w:val="0"/>
        <w:spacing w:after="0" w:line="240" w:lineRule="auto"/>
        <w:rPr>
          <w:rFonts w:ascii="Cambria" w:hAnsi="Cambria" w:cs="Cambria"/>
          <w:color w:val="FF0000"/>
          <w:sz w:val="24"/>
          <w:szCs w:val="24"/>
          <w:lang w:val="en-US"/>
        </w:rPr>
      </w:pPr>
      <w:r>
        <w:rPr>
          <w:rFonts w:ascii="Symbol" w:hAnsi="Symbol" w:cs="Symbol"/>
          <w:color w:val="000000"/>
          <w:sz w:val="26"/>
          <w:szCs w:val="26"/>
        </w:rPr>
        <w:t></w:t>
      </w:r>
      <w:r>
        <w:rPr>
          <w:rFonts w:ascii="Symbol" w:hAnsi="Symbol" w:cs="Symbol"/>
          <w:color w:val="000000"/>
          <w:sz w:val="26"/>
          <w:szCs w:val="26"/>
        </w:rPr>
        <w:t></w:t>
      </w:r>
      <w:r w:rsidRPr="007128EE">
        <w:rPr>
          <w:rFonts w:ascii="Cambria" w:hAnsi="Cambria" w:cs="Cambria"/>
          <w:color w:val="FF0000"/>
          <w:sz w:val="24"/>
          <w:szCs w:val="24"/>
          <w:lang w:val="en-US"/>
        </w:rPr>
        <w:t>Preparation</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(including</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practical</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arrangements,</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selection</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participants,</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set</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up</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agreements</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with</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partners</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and</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participants,</w:t>
      </w:r>
      <w:r w:rsidR="002E3B27">
        <w:rPr>
          <w:rFonts w:ascii="Cambria" w:hAnsi="Cambria" w:cs="Cambria"/>
          <w:color w:val="FF0000"/>
          <w:sz w:val="24"/>
          <w:szCs w:val="24"/>
          <w:lang w:val="en-US"/>
        </w:rPr>
        <w:t xml:space="preserve"> </w:t>
      </w:r>
      <w:r w:rsidR="002E3B27">
        <w:rPr>
          <w:rFonts w:ascii="Cambria" w:hAnsi="Cambria" w:cs="Cambria"/>
          <w:color w:val="000000"/>
          <w:sz w:val="24"/>
          <w:szCs w:val="24"/>
          <w:lang w:val="en-US"/>
        </w:rPr>
        <w:t>linguistic/intercultural/task</w:t>
      </w:r>
      <w:r w:rsidRPr="007128EE">
        <w:rPr>
          <w:rFonts w:ascii="Cambria" w:hAnsi="Cambria" w:cs="Cambria"/>
          <w:color w:val="000000"/>
          <w:sz w:val="24"/>
          <w:szCs w:val="24"/>
          <w:lang w:val="en-US"/>
        </w:rPr>
        <w:t>‐related</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preparation</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participants</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before</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departure)</w:t>
      </w:r>
    </w:p>
    <w:p w:rsidR="007128EE" w:rsidRPr="002E3B27" w:rsidRDefault="007128EE" w:rsidP="007128EE">
      <w:pPr>
        <w:autoSpaceDE w:val="0"/>
        <w:autoSpaceDN w:val="0"/>
        <w:adjustRightInd w:val="0"/>
        <w:spacing w:after="0" w:line="240" w:lineRule="auto"/>
        <w:rPr>
          <w:rFonts w:ascii="Cambria" w:hAnsi="Cambria" w:cs="Cambria"/>
          <w:color w:val="FF0000"/>
          <w:sz w:val="24"/>
          <w:szCs w:val="24"/>
          <w:lang w:val="en-US"/>
        </w:rPr>
      </w:pPr>
      <w:r>
        <w:rPr>
          <w:rFonts w:ascii="Symbol" w:hAnsi="Symbol" w:cs="Symbol"/>
          <w:color w:val="000000"/>
          <w:sz w:val="26"/>
          <w:szCs w:val="26"/>
        </w:rPr>
        <w:t></w:t>
      </w:r>
      <w:r>
        <w:rPr>
          <w:rFonts w:ascii="Symbol" w:hAnsi="Symbol" w:cs="Symbol"/>
          <w:color w:val="000000"/>
          <w:sz w:val="26"/>
          <w:szCs w:val="26"/>
        </w:rPr>
        <w:t></w:t>
      </w:r>
      <w:r w:rsidRPr="007128EE">
        <w:rPr>
          <w:rFonts w:ascii="Cambria" w:hAnsi="Cambria" w:cs="Cambria"/>
          <w:color w:val="FF0000"/>
          <w:sz w:val="24"/>
          <w:szCs w:val="24"/>
          <w:lang w:val="en-US"/>
        </w:rPr>
        <w:t>Implementation</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mobility</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activities</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Pr>
          <w:rFonts w:ascii="Symbol" w:hAnsi="Symbol" w:cs="Symbol"/>
          <w:color w:val="000000"/>
          <w:sz w:val="26"/>
          <w:szCs w:val="26"/>
        </w:rPr>
        <w:t></w:t>
      </w:r>
      <w:r>
        <w:rPr>
          <w:rFonts w:ascii="Symbol" w:hAnsi="Symbol" w:cs="Symbol"/>
          <w:color w:val="000000"/>
          <w:sz w:val="26"/>
          <w:szCs w:val="26"/>
        </w:rPr>
        <w:t></w:t>
      </w:r>
      <w:r w:rsidRPr="007128EE">
        <w:rPr>
          <w:rFonts w:ascii="Cambria" w:hAnsi="Cambria" w:cs="Cambria"/>
          <w:color w:val="FF0000"/>
          <w:sz w:val="24"/>
          <w:szCs w:val="24"/>
          <w:lang w:val="en-US"/>
        </w:rPr>
        <w:t>Follow--‐up</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(including</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evaluation</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FF0000"/>
          <w:sz w:val="24"/>
          <w:szCs w:val="24"/>
          <w:lang w:val="en-US"/>
        </w:rPr>
        <w:t xml:space="preserve"> </w:t>
      </w:r>
      <w:r w:rsidRPr="007128EE">
        <w:rPr>
          <w:rFonts w:ascii="Cambria" w:hAnsi="Cambria" w:cs="Cambria"/>
          <w:color w:val="000000"/>
          <w:sz w:val="24"/>
          <w:szCs w:val="24"/>
          <w:lang w:val="en-US"/>
        </w:rPr>
        <w:t>activities,</w:t>
      </w:r>
      <w:r w:rsidR="002E3B27">
        <w:rPr>
          <w:rFonts w:ascii="Cambria" w:hAnsi="Cambria" w:cs="Cambria"/>
          <w:color w:val="FF0000"/>
          <w:sz w:val="24"/>
          <w:szCs w:val="24"/>
          <w:lang w:val="en-US"/>
        </w:rPr>
        <w:t xml:space="preserve"> </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learning</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outcomes</w:t>
      </w:r>
    </w:p>
    <w:p w:rsidR="007128EE" w:rsidRPr="007128EE" w:rsidRDefault="002E3B27" w:rsidP="007128EE">
      <w:pPr>
        <w:autoSpaceDE w:val="0"/>
        <w:autoSpaceDN w:val="0"/>
        <w:adjustRightInd w:val="0"/>
        <w:spacing w:after="0" w:line="240" w:lineRule="auto"/>
        <w:rPr>
          <w:rFonts w:ascii="Cambria" w:hAnsi="Cambria" w:cs="Cambria"/>
          <w:color w:val="000000"/>
          <w:sz w:val="24"/>
          <w:szCs w:val="24"/>
          <w:lang w:val="en-US"/>
        </w:rPr>
      </w:pPr>
      <w:r>
        <w:rPr>
          <w:rFonts w:ascii="Cambria" w:hAnsi="Cambria" w:cs="Cambria"/>
          <w:color w:val="000000"/>
          <w:sz w:val="24"/>
          <w:szCs w:val="24"/>
          <w:lang w:val="en-US"/>
        </w:rPr>
        <w:t>o</w:t>
      </w:r>
      <w:r w:rsidR="007128EE" w:rsidRPr="007128EE">
        <w:rPr>
          <w:rFonts w:ascii="Cambria" w:hAnsi="Cambria" w:cs="Cambria"/>
          <w:color w:val="000000"/>
          <w:sz w:val="24"/>
          <w:szCs w:val="24"/>
          <w:lang w:val="en-US"/>
        </w:rPr>
        <w:t>f</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participants</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during</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the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activity,</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as</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well</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as</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the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dissemination</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and</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use</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of</w:t>
      </w:r>
      <w:r>
        <w:rPr>
          <w:rFonts w:ascii="Cambria" w:hAnsi="Cambria" w:cs="Cambria"/>
          <w:color w:val="000000"/>
          <w:sz w:val="24"/>
          <w:szCs w:val="24"/>
          <w:lang w:val="en-US"/>
        </w:rPr>
        <w:t xml:space="preserve">  </w:t>
      </w:r>
      <w:r w:rsidR="007128EE" w:rsidRPr="007128EE">
        <w:rPr>
          <w:rFonts w:ascii="Cambria" w:hAnsi="Cambria" w:cs="Cambria"/>
          <w:color w:val="000000"/>
          <w:sz w:val="24"/>
          <w:szCs w:val="24"/>
          <w:lang w:val="en-US"/>
        </w:rPr>
        <w:t>the</w:t>
      </w:r>
    </w:p>
    <w:p w:rsid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project's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outcomes)</w:t>
      </w:r>
    </w:p>
    <w:p w:rsidR="002E3B27" w:rsidRPr="007128EE" w:rsidRDefault="002E3B27" w:rsidP="007128EE">
      <w:pPr>
        <w:autoSpaceDE w:val="0"/>
        <w:autoSpaceDN w:val="0"/>
        <w:adjustRightInd w:val="0"/>
        <w:spacing w:after="0" w:line="240" w:lineRule="auto"/>
        <w:rPr>
          <w:rFonts w:ascii="Cambria" w:hAnsi="Cambria" w:cs="Cambria"/>
          <w:color w:val="000000"/>
          <w:sz w:val="24"/>
          <w:szCs w:val="24"/>
          <w:lang w:val="en-US"/>
        </w:rPr>
      </w:pPr>
    </w:p>
    <w:p w:rsidR="007128EE" w:rsidRPr="007128EE" w:rsidRDefault="007128EE" w:rsidP="007128EE">
      <w:pPr>
        <w:autoSpaceDE w:val="0"/>
        <w:autoSpaceDN w:val="0"/>
        <w:adjustRightInd w:val="0"/>
        <w:spacing w:after="0" w:line="240" w:lineRule="auto"/>
        <w:rPr>
          <w:rFonts w:ascii="Cambria-Italic" w:hAnsi="Cambria-Italic" w:cs="Cambria-Italic"/>
          <w:i/>
          <w:iCs/>
          <w:color w:val="000000"/>
          <w:sz w:val="26"/>
          <w:szCs w:val="26"/>
          <w:lang w:val="en-US"/>
        </w:rPr>
      </w:pPr>
      <w:r w:rsidRPr="007128EE">
        <w:rPr>
          <w:rFonts w:ascii="Cambria-Italic" w:hAnsi="Cambria-Italic" w:cs="Cambria-Italic"/>
          <w:i/>
          <w:iCs/>
          <w:color w:val="000000"/>
          <w:sz w:val="26"/>
          <w:szCs w:val="26"/>
          <w:lang w:val="en-US"/>
        </w:rPr>
        <w:t>3)</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Key</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elements</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which</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your</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application</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needs</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to</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develop</w:t>
      </w:r>
      <w:r w:rsidR="002E3B27">
        <w:rPr>
          <w:rFonts w:ascii="Cambria-Italic" w:hAnsi="Cambria-Italic" w:cs="Cambria-Italic"/>
          <w:i/>
          <w:iCs/>
          <w:color w:val="000000"/>
          <w:sz w:val="26"/>
          <w:szCs w:val="26"/>
          <w:lang w:val="en-US"/>
        </w:rPr>
        <w:t xml:space="preserve"> </w:t>
      </w:r>
      <w:r w:rsidRPr="007128EE">
        <w:rPr>
          <w:rFonts w:ascii="Cambria-Italic" w:hAnsi="Cambria-Italic" w:cs="Cambria-Italic"/>
          <w:i/>
          <w:iCs/>
          <w:color w:val="000000"/>
          <w:sz w:val="26"/>
          <w:szCs w:val="26"/>
          <w:lang w:val="en-US"/>
        </w:rPr>
        <w:t>on:</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Improving</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foreign</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language</w:t>
      </w:r>
      <w:r w:rsidR="002E3B27">
        <w:rPr>
          <w:rFonts w:ascii="Cambria" w:hAnsi="Cambria" w:cs="Cambria"/>
          <w:color w:val="000000"/>
          <w:sz w:val="24"/>
          <w:szCs w:val="24"/>
          <w:lang w:val="en-US"/>
        </w:rPr>
        <w:t xml:space="preserve"> </w:t>
      </w:r>
      <w:r w:rsidRPr="007128EE">
        <w:rPr>
          <w:rFonts w:ascii="Cambria" w:hAnsi="Cambria" w:cs="Cambria"/>
          <w:color w:val="FF0000"/>
          <w:sz w:val="24"/>
          <w:szCs w:val="24"/>
          <w:lang w:val="en-US"/>
        </w:rPr>
        <w:t>competences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of</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participants</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mobility</w:t>
      </w:r>
      <w:r w:rsidR="002E3B27">
        <w:rPr>
          <w:rFonts w:ascii="Cambria" w:hAnsi="Cambria" w:cs="Cambria"/>
          <w:color w:val="000000"/>
          <w:sz w:val="24"/>
          <w:szCs w:val="24"/>
          <w:lang w:val="en-US"/>
        </w:rPr>
        <w:t xml:space="preserve"> </w:t>
      </w:r>
      <w:r w:rsidRPr="007128EE">
        <w:rPr>
          <w:rFonts w:ascii="Cambria" w:hAnsi="Cambria" w:cs="Cambria"/>
          <w:color w:val="000000"/>
          <w:sz w:val="24"/>
          <w:szCs w:val="24"/>
          <w:lang w:val="en-US"/>
        </w:rPr>
        <w:t>activities</w:t>
      </w:r>
    </w:p>
    <w:p w:rsidR="007128EE" w:rsidRPr="00727E3A"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Raising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participants'</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awareness</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and</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understanding</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of</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other</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cultures</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and</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countries</w:t>
      </w:r>
      <w:r w:rsidRPr="007128EE">
        <w:rPr>
          <w:rFonts w:ascii="Cambria" w:hAnsi="Cambria" w:cs="Cambria"/>
          <w:color w:val="000000"/>
          <w:sz w:val="24"/>
          <w:szCs w:val="24"/>
          <w:lang w:val="en-US"/>
        </w:rPr>
        <w:t>,</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offering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them</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opportunity</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build</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networks</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of</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international</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contacts</w:t>
      </w:r>
      <w:r w:rsidRPr="007128EE">
        <w:rPr>
          <w:rFonts w:ascii="Cambria" w:hAnsi="Cambria" w:cs="Cambria"/>
          <w:color w:val="000000"/>
          <w:sz w:val="24"/>
          <w:szCs w:val="24"/>
          <w:lang w:val="en-US"/>
        </w:rPr>
        <w:t>,</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to</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actively</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participate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society</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and</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develop</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sense</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of</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European</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citizenship</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and</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identity</w:t>
      </w:r>
    </w:p>
    <w:p w:rsidR="007128EE" w:rsidRPr="00727E3A"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xml:space="preserve">--‐ </w:t>
      </w:r>
      <w:r w:rsidRPr="007128EE">
        <w:rPr>
          <w:rFonts w:ascii="Cambria" w:hAnsi="Cambria" w:cs="Cambria"/>
          <w:color w:val="000000"/>
          <w:sz w:val="26"/>
          <w:szCs w:val="26"/>
          <w:lang w:val="en-US"/>
        </w:rPr>
        <w:t>I</w:t>
      </w:r>
      <w:r w:rsidRPr="007128EE">
        <w:rPr>
          <w:rFonts w:ascii="Cambria" w:hAnsi="Cambria" w:cs="Cambria"/>
          <w:color w:val="000000"/>
          <w:sz w:val="24"/>
          <w:szCs w:val="24"/>
          <w:lang w:val="en-US"/>
        </w:rPr>
        <w:t>nvolving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partner</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organisations</w:t>
      </w:r>
      <w:r w:rsidR="00727E3A">
        <w:rPr>
          <w:rFonts w:ascii="Cambria" w:hAnsi="Cambria" w:cs="Cambria"/>
          <w:color w:val="000000"/>
          <w:sz w:val="24"/>
          <w:szCs w:val="24"/>
          <w:lang w:val="en-US"/>
        </w:rPr>
        <w:t xml:space="preserve"> a</w:t>
      </w:r>
      <w:r w:rsidRPr="007128EE">
        <w:rPr>
          <w:rFonts w:ascii="Cambria" w:hAnsi="Cambria" w:cs="Cambria"/>
          <w:color w:val="000000"/>
          <w:sz w:val="24"/>
          <w:szCs w:val="24"/>
          <w:lang w:val="en-US"/>
        </w:rPr>
        <w:t>ctive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different</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fields</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or</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sectors</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(e.g.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school/NGO</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partnership</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in</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case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of</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w:t>
      </w:r>
      <w:r w:rsidR="00727E3A">
        <w:rPr>
          <w:rFonts w:ascii="Cambria" w:hAnsi="Cambria" w:cs="Cambria"/>
          <w:color w:val="000000"/>
          <w:sz w:val="24"/>
          <w:szCs w:val="24"/>
          <w:lang w:val="en-US"/>
        </w:rPr>
        <w:t xml:space="preserve"> Cervantes </w:t>
      </w:r>
      <w:r w:rsidRPr="007128EE">
        <w:rPr>
          <w:rFonts w:ascii="Cambria" w:hAnsi="Cambria" w:cs="Cambria"/>
          <w:color w:val="000000"/>
          <w:sz w:val="24"/>
          <w:szCs w:val="24"/>
          <w:lang w:val="en-US"/>
        </w:rPr>
        <w:t>Training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Course</w:t>
      </w:r>
      <w:r w:rsidR="00727E3A">
        <w:rPr>
          <w:rFonts w:ascii="Cambria" w:hAnsi="Cambria" w:cs="Cambria"/>
          <w:color w:val="000000"/>
          <w:sz w:val="24"/>
          <w:szCs w:val="24"/>
          <w:lang w:val="en-US"/>
        </w:rPr>
        <w:t xml:space="preserve"> as one of the  </w:t>
      </w:r>
      <w:r w:rsidRPr="007128EE">
        <w:rPr>
          <w:rFonts w:ascii="Cambria" w:hAnsi="Cambria" w:cs="Cambria"/>
          <w:color w:val="000000"/>
          <w:sz w:val="24"/>
          <w:szCs w:val="24"/>
          <w:lang w:val="en-US"/>
        </w:rPr>
        <w:t>mobility</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activities)</w:t>
      </w:r>
    </w:p>
    <w:p w:rsid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 Ensuring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better</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recognition</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of</w:t>
      </w:r>
      <w:r w:rsidR="00727E3A">
        <w:rPr>
          <w:rFonts w:ascii="Cambria" w:hAnsi="Cambria" w:cs="Cambria"/>
          <w:color w:val="000000"/>
          <w:sz w:val="24"/>
          <w:szCs w:val="24"/>
          <w:lang w:val="en-US"/>
        </w:rPr>
        <w:t xml:space="preserve"> </w:t>
      </w:r>
      <w:r w:rsidRPr="007128EE">
        <w:rPr>
          <w:rFonts w:ascii="Cambria" w:hAnsi="Cambria" w:cs="Cambria"/>
          <w:color w:val="FF0000"/>
          <w:sz w:val="24"/>
          <w:szCs w:val="24"/>
          <w:lang w:val="en-US"/>
        </w:rPr>
        <w:t>competences</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gained</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through</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the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learning</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periods</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abroad</w:t>
      </w:r>
    </w:p>
    <w:p w:rsidR="00727E3A" w:rsidRDefault="00727E3A" w:rsidP="007128EE">
      <w:pPr>
        <w:autoSpaceDE w:val="0"/>
        <w:autoSpaceDN w:val="0"/>
        <w:adjustRightInd w:val="0"/>
        <w:spacing w:after="0" w:line="240" w:lineRule="auto"/>
        <w:rPr>
          <w:rFonts w:ascii="Cambria" w:hAnsi="Cambria" w:cs="Cambria"/>
          <w:color w:val="000000"/>
          <w:sz w:val="24"/>
          <w:szCs w:val="24"/>
          <w:lang w:val="en-US"/>
        </w:rPr>
      </w:pPr>
    </w:p>
    <w:p w:rsidR="00727E3A" w:rsidRPr="007128EE" w:rsidRDefault="00727E3A" w:rsidP="007128EE">
      <w:pPr>
        <w:autoSpaceDE w:val="0"/>
        <w:autoSpaceDN w:val="0"/>
        <w:adjustRightInd w:val="0"/>
        <w:spacing w:after="0" w:line="240" w:lineRule="auto"/>
        <w:rPr>
          <w:rFonts w:ascii="Cambria" w:hAnsi="Cambria" w:cs="Cambria"/>
          <w:color w:val="000000"/>
          <w:sz w:val="24"/>
          <w:szCs w:val="24"/>
          <w:lang w:val="en-US"/>
        </w:rPr>
      </w:pPr>
    </w:p>
    <w:p w:rsidR="007128EE" w:rsidRDefault="007128EE" w:rsidP="007128EE">
      <w:pPr>
        <w:autoSpaceDE w:val="0"/>
        <w:autoSpaceDN w:val="0"/>
        <w:adjustRightInd w:val="0"/>
        <w:spacing w:after="0" w:line="240" w:lineRule="auto"/>
        <w:rPr>
          <w:rFonts w:ascii="Cambria-Italic" w:hAnsi="Cambria-Italic" w:cs="Cambria-Italic"/>
          <w:i/>
          <w:iCs/>
          <w:color w:val="000000"/>
          <w:sz w:val="24"/>
          <w:szCs w:val="24"/>
          <w:lang w:val="en-US"/>
        </w:rPr>
      </w:pPr>
      <w:r w:rsidRPr="007128EE">
        <w:rPr>
          <w:rFonts w:ascii="Cambria-Bold" w:hAnsi="Cambria-Bold" w:cs="Cambria-Bold"/>
          <w:b/>
          <w:bCs/>
          <w:color w:val="000000"/>
          <w:sz w:val="28"/>
          <w:szCs w:val="28"/>
          <w:lang w:val="en-US"/>
        </w:rPr>
        <w:t>Key</w:t>
      </w:r>
      <w:r w:rsidR="00727E3A">
        <w:rPr>
          <w:rFonts w:ascii="Cambria-Bold" w:hAnsi="Cambria-Bold" w:cs="Cambria-Bold"/>
          <w:b/>
          <w:bCs/>
          <w:color w:val="000000"/>
          <w:sz w:val="28"/>
          <w:szCs w:val="28"/>
          <w:lang w:val="en-US"/>
        </w:rPr>
        <w:t xml:space="preserve"> T</w:t>
      </w:r>
      <w:r w:rsidRPr="007128EE">
        <w:rPr>
          <w:rFonts w:ascii="Cambria-Bold" w:hAnsi="Cambria-Bold" w:cs="Cambria-Bold"/>
          <w:b/>
          <w:bCs/>
          <w:color w:val="000000"/>
          <w:sz w:val="28"/>
          <w:szCs w:val="28"/>
          <w:lang w:val="en-US"/>
        </w:rPr>
        <w:t>erms</w:t>
      </w:r>
      <w:r w:rsidR="00727E3A">
        <w:rPr>
          <w:rFonts w:ascii="Cambria-Bold" w:hAnsi="Cambria-Bold" w:cs="Cambria-Bold"/>
          <w:b/>
          <w:bCs/>
          <w:color w:val="000000"/>
          <w:sz w:val="28"/>
          <w:szCs w:val="28"/>
          <w:lang w:val="en-US"/>
        </w:rPr>
        <w:t xml:space="preserve"> </w:t>
      </w:r>
      <w:r w:rsidRPr="007128EE">
        <w:rPr>
          <w:rFonts w:ascii="Cambria-Italic" w:hAnsi="Cambria-Italic" w:cs="Cambria-Italic"/>
          <w:i/>
          <w:iCs/>
          <w:color w:val="000000"/>
          <w:sz w:val="24"/>
          <w:szCs w:val="24"/>
          <w:lang w:val="en-US"/>
        </w:rPr>
        <w:t>(from</w:t>
      </w:r>
      <w:r w:rsidR="00727E3A">
        <w:rPr>
          <w:rFonts w:ascii="Cambria-Bold" w:hAnsi="Cambria-Bold" w:cs="Cambria-Bold"/>
          <w:b/>
          <w:bCs/>
          <w:color w:val="000000"/>
          <w:sz w:val="28"/>
          <w:szCs w:val="28"/>
          <w:lang w:val="en-US"/>
        </w:rPr>
        <w:t xml:space="preserve"> </w:t>
      </w:r>
      <w:r w:rsidRPr="007128EE">
        <w:rPr>
          <w:rFonts w:ascii="Cambria-Italic" w:hAnsi="Cambria-Italic" w:cs="Cambria-Italic"/>
          <w:i/>
          <w:iCs/>
          <w:color w:val="000000"/>
          <w:sz w:val="24"/>
          <w:szCs w:val="24"/>
          <w:lang w:val="en-US"/>
        </w:rPr>
        <w:t>the</w:t>
      </w:r>
      <w:r w:rsidR="00727E3A">
        <w:rPr>
          <w:rFonts w:ascii="Cambria-Bold" w:hAnsi="Cambria-Bold" w:cs="Cambria-Bold"/>
          <w:b/>
          <w:bCs/>
          <w:color w:val="000000"/>
          <w:sz w:val="28"/>
          <w:szCs w:val="28"/>
          <w:lang w:val="en-US"/>
        </w:rPr>
        <w:t xml:space="preserve"> </w:t>
      </w:r>
      <w:r w:rsidRPr="007128EE">
        <w:rPr>
          <w:rFonts w:ascii="Cambria-Italic" w:hAnsi="Cambria-Italic" w:cs="Cambria-Italic"/>
          <w:i/>
          <w:iCs/>
          <w:color w:val="000000"/>
          <w:sz w:val="24"/>
          <w:szCs w:val="24"/>
          <w:lang w:val="en-US"/>
        </w:rPr>
        <w:t>programme</w:t>
      </w:r>
      <w:r w:rsidR="00727E3A">
        <w:rPr>
          <w:rFonts w:ascii="Cambria-Bold" w:hAnsi="Cambria-Bold" w:cs="Cambria-Bold"/>
          <w:b/>
          <w:bCs/>
          <w:color w:val="000000"/>
          <w:sz w:val="28"/>
          <w:szCs w:val="28"/>
          <w:lang w:val="en-US"/>
        </w:rPr>
        <w:t xml:space="preserve"> </w:t>
      </w:r>
      <w:r w:rsidRPr="007128EE">
        <w:rPr>
          <w:rFonts w:ascii="Cambria-Italic" w:hAnsi="Cambria-Italic" w:cs="Cambria-Italic"/>
          <w:i/>
          <w:iCs/>
          <w:color w:val="000000"/>
          <w:sz w:val="24"/>
          <w:szCs w:val="24"/>
          <w:lang w:val="en-US"/>
        </w:rPr>
        <w:t>guide)</w:t>
      </w:r>
    </w:p>
    <w:p w:rsidR="00727E3A" w:rsidRPr="00727E3A" w:rsidRDefault="00727E3A" w:rsidP="007128EE">
      <w:pPr>
        <w:autoSpaceDE w:val="0"/>
        <w:autoSpaceDN w:val="0"/>
        <w:adjustRightInd w:val="0"/>
        <w:spacing w:after="0" w:line="240" w:lineRule="auto"/>
        <w:rPr>
          <w:rFonts w:ascii="Cambria-Bold" w:hAnsi="Cambria-Bold" w:cs="Cambria-Bold"/>
          <w:b/>
          <w:bCs/>
          <w:color w:val="000000"/>
          <w:sz w:val="28"/>
          <w:szCs w:val="28"/>
          <w:lang w:val="en-US"/>
        </w:rPr>
      </w:pPr>
    </w:p>
    <w:p w:rsidR="007128EE" w:rsidRPr="00727E3A"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Pr>
          <w:rFonts w:ascii="Symbol" w:hAnsi="Symbol" w:cs="Symbol"/>
          <w:color w:val="000000"/>
          <w:sz w:val="26"/>
          <w:szCs w:val="26"/>
        </w:rPr>
        <w:t></w:t>
      </w:r>
      <w:r>
        <w:rPr>
          <w:rFonts w:ascii="Symbol" w:hAnsi="Symbol" w:cs="Symbol"/>
          <w:color w:val="000000"/>
          <w:sz w:val="26"/>
          <w:szCs w:val="26"/>
        </w:rPr>
        <w:t></w:t>
      </w:r>
      <w:r w:rsidRPr="007128EE">
        <w:rPr>
          <w:rFonts w:ascii="Cambria-Bold" w:hAnsi="Cambria-Bold" w:cs="Cambria-Bold"/>
          <w:b/>
          <w:bCs/>
          <w:color w:val="000000"/>
          <w:sz w:val="24"/>
          <w:szCs w:val="24"/>
          <w:lang w:val="en-US"/>
        </w:rPr>
        <w:t>Capacity--</w:t>
      </w:r>
      <w:r w:rsidRPr="007128EE">
        <w:rPr>
          <w:rFonts w:ascii="Cambria Math" w:hAnsi="Cambria Math" w:cs="Cambria Math"/>
          <w:b/>
          <w:bCs/>
          <w:color w:val="000000"/>
          <w:sz w:val="24"/>
          <w:szCs w:val="24"/>
          <w:lang w:val="en-US"/>
        </w:rPr>
        <w:t>‐</w:t>
      </w:r>
      <w:r w:rsidRPr="007128EE">
        <w:rPr>
          <w:rFonts w:ascii="Cambria-Bold" w:hAnsi="Cambria-Bold" w:cs="Cambria-Bold"/>
          <w:b/>
          <w:bCs/>
          <w:color w:val="000000"/>
          <w:sz w:val="24"/>
          <w:szCs w:val="24"/>
          <w:lang w:val="en-US"/>
        </w:rPr>
        <w:t>Building:</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improved</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management</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skills;</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increased</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quality</w:t>
      </w:r>
      <w:r w:rsidR="00727E3A">
        <w:rPr>
          <w:rFonts w:ascii="Cambria" w:hAnsi="Cambria" w:cs="Cambria"/>
          <w:color w:val="000000"/>
          <w:sz w:val="24"/>
          <w:szCs w:val="24"/>
          <w:lang w:val="en-US"/>
        </w:rPr>
        <w:t xml:space="preserve"> in the preparation, implementation, monitoring and follow up of EU/ International projects;</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improved</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qualifications</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of</w:t>
      </w:r>
      <w:r w:rsidR="00727E3A">
        <w:rPr>
          <w:rFonts w:ascii="Cambria" w:hAnsi="Cambria" w:cs="Cambria"/>
          <w:color w:val="000000"/>
          <w:sz w:val="24"/>
          <w:szCs w:val="24"/>
          <w:lang w:val="en-US"/>
        </w:rPr>
        <w:t xml:space="preserve"> teaching and training staff; improved processes of recognition and validation of</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competences</w:t>
      </w:r>
      <w:r w:rsidR="00727E3A">
        <w:rPr>
          <w:rFonts w:ascii="Cambria" w:hAnsi="Cambria" w:cs="Cambria"/>
          <w:color w:val="000000"/>
          <w:sz w:val="24"/>
          <w:szCs w:val="24"/>
          <w:lang w:val="en-US"/>
        </w:rPr>
        <w:t xml:space="preserve"> gained during learning periods abroad.</w:t>
      </w:r>
    </w:p>
    <w:p w:rsidR="00727E3A" w:rsidRDefault="00727E3A" w:rsidP="007128EE">
      <w:pPr>
        <w:autoSpaceDE w:val="0"/>
        <w:autoSpaceDN w:val="0"/>
        <w:adjustRightInd w:val="0"/>
        <w:spacing w:after="0" w:line="240" w:lineRule="auto"/>
        <w:rPr>
          <w:rFonts w:ascii="Symbol" w:hAnsi="Symbol" w:cs="Symbol"/>
          <w:color w:val="000000"/>
          <w:sz w:val="24"/>
          <w:szCs w:val="24"/>
        </w:rPr>
      </w:pPr>
    </w:p>
    <w:p w:rsidR="007128EE" w:rsidRPr="00727E3A"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Pr>
          <w:rFonts w:ascii="Symbol" w:hAnsi="Symbol" w:cs="Symbol"/>
          <w:color w:val="000000"/>
          <w:sz w:val="24"/>
          <w:szCs w:val="24"/>
        </w:rPr>
        <w:t></w:t>
      </w:r>
      <w:r>
        <w:rPr>
          <w:rFonts w:ascii="Symbol" w:hAnsi="Symbol" w:cs="Symbol"/>
          <w:color w:val="000000"/>
          <w:sz w:val="24"/>
          <w:szCs w:val="24"/>
        </w:rPr>
        <w:t></w:t>
      </w:r>
      <w:r w:rsidRPr="007128EE">
        <w:rPr>
          <w:rFonts w:ascii="Cambria-Bold" w:hAnsi="Cambria-Bold" w:cs="Cambria-Bold"/>
          <w:b/>
          <w:bCs/>
          <w:color w:val="000000"/>
          <w:sz w:val="24"/>
          <w:szCs w:val="24"/>
          <w:lang w:val="en-US"/>
        </w:rPr>
        <w:t>European</w:t>
      </w:r>
      <w:r w:rsidR="00727E3A">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Development</w:t>
      </w:r>
      <w:r w:rsidR="00727E3A">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Plan</w:t>
      </w:r>
      <w:r w:rsidRPr="007128EE">
        <w:rPr>
          <w:rFonts w:ascii="Cambria" w:hAnsi="Cambria" w:cs="Cambria"/>
          <w:color w:val="000000"/>
          <w:sz w:val="24"/>
          <w:szCs w:val="24"/>
          <w:lang w:val="en-US"/>
        </w:rPr>
        <w:t>:</w:t>
      </w:r>
    </w:p>
    <w:p w:rsidR="007128EE" w:rsidRDefault="007128EE"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This</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Plan</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is</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included</w:t>
      </w:r>
      <w:r w:rsidR="00727E3A">
        <w:rPr>
          <w:rFonts w:ascii="Cambria" w:hAnsi="Cambria" w:cs="Cambria"/>
          <w:color w:val="000000"/>
          <w:sz w:val="24"/>
          <w:szCs w:val="24"/>
          <w:lang w:val="en-US"/>
        </w:rPr>
        <w:t xml:space="preserve"> in the project application</w:t>
      </w:r>
      <w:r w:rsidR="00727E3A" w:rsidRPr="007128EE">
        <w:rPr>
          <w:rFonts w:ascii="Cambria" w:hAnsi="Cambria" w:cs="Cambria"/>
          <w:color w:val="000000"/>
          <w:sz w:val="24"/>
          <w:szCs w:val="24"/>
          <w:lang w:val="en-US"/>
        </w:rPr>
        <w:t xml:space="preserve"> </w:t>
      </w:r>
      <w:r w:rsidRPr="007128EE">
        <w:rPr>
          <w:rFonts w:ascii="Cambria" w:hAnsi="Cambria" w:cs="Cambria"/>
          <w:color w:val="000000"/>
          <w:sz w:val="24"/>
          <w:szCs w:val="24"/>
          <w:lang w:val="en-US"/>
        </w:rPr>
        <w:t>(see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template</w:t>
      </w:r>
      <w:r w:rsidR="00727E3A">
        <w:rPr>
          <w:rFonts w:ascii="Cambria" w:hAnsi="Cambria" w:cs="Cambria"/>
          <w:color w:val="000000"/>
          <w:sz w:val="24"/>
          <w:szCs w:val="24"/>
          <w:lang w:val="en-US"/>
        </w:rPr>
        <w:t xml:space="preserve"> </w:t>
      </w:r>
      <w:r w:rsidRPr="007128EE">
        <w:rPr>
          <w:rFonts w:ascii="Cambria" w:hAnsi="Cambria" w:cs="Cambria"/>
          <w:color w:val="000000"/>
          <w:sz w:val="24"/>
          <w:szCs w:val="24"/>
          <w:lang w:val="en-US"/>
        </w:rPr>
        <w:t>form).</w:t>
      </w:r>
    </w:p>
    <w:p w:rsidR="00727E3A" w:rsidRDefault="00727E3A" w:rsidP="007128EE">
      <w:pPr>
        <w:autoSpaceDE w:val="0"/>
        <w:autoSpaceDN w:val="0"/>
        <w:adjustRightInd w:val="0"/>
        <w:spacing w:after="0" w:line="240" w:lineRule="auto"/>
        <w:rPr>
          <w:rFonts w:ascii="Cambria" w:hAnsi="Cambria" w:cs="Cambria"/>
          <w:color w:val="000000"/>
          <w:sz w:val="24"/>
          <w:szCs w:val="24"/>
          <w:lang w:val="en-US"/>
        </w:rPr>
      </w:pPr>
      <w:r>
        <w:rPr>
          <w:rFonts w:ascii="Cambria" w:hAnsi="Cambria" w:cs="Cambria"/>
          <w:color w:val="000000"/>
          <w:sz w:val="24"/>
          <w:szCs w:val="24"/>
          <w:lang w:val="en-US"/>
        </w:rPr>
        <w:t>It is aimed at framing the internalization and modernization objectives of the school within the proposed project. It includes identification of needs, outlining of plans and integration of the project in the strategic development of the school.</w:t>
      </w:r>
    </w:p>
    <w:p w:rsidR="00727E3A" w:rsidRPr="007128EE" w:rsidRDefault="00727E3A" w:rsidP="007128EE">
      <w:pPr>
        <w:autoSpaceDE w:val="0"/>
        <w:autoSpaceDN w:val="0"/>
        <w:adjustRightInd w:val="0"/>
        <w:spacing w:after="0" w:line="240" w:lineRule="auto"/>
        <w:rPr>
          <w:rFonts w:ascii="Cambria" w:hAnsi="Cambria" w:cs="Cambria"/>
          <w:color w:val="000000"/>
          <w:sz w:val="24"/>
          <w:szCs w:val="24"/>
          <w:lang w:val="en-US"/>
        </w:rPr>
      </w:pPr>
    </w:p>
    <w:p w:rsidR="007128EE" w:rsidRDefault="007128EE" w:rsidP="007128EE">
      <w:pPr>
        <w:autoSpaceDE w:val="0"/>
        <w:autoSpaceDN w:val="0"/>
        <w:adjustRightInd w:val="0"/>
        <w:spacing w:after="0" w:line="240" w:lineRule="auto"/>
        <w:rPr>
          <w:rFonts w:ascii="Cambria" w:hAnsi="Cambria" w:cs="Cambria"/>
          <w:color w:val="000000"/>
          <w:sz w:val="24"/>
          <w:szCs w:val="24"/>
          <w:lang w:val="en-US"/>
        </w:rPr>
      </w:pPr>
      <w:r>
        <w:rPr>
          <w:rFonts w:ascii="Symbol" w:hAnsi="Symbol" w:cs="Symbol"/>
          <w:color w:val="000000"/>
          <w:sz w:val="24"/>
          <w:szCs w:val="24"/>
        </w:rPr>
        <w:t></w:t>
      </w:r>
      <w:r>
        <w:rPr>
          <w:rFonts w:ascii="Symbol" w:hAnsi="Symbol" w:cs="Symbol"/>
          <w:color w:val="000000"/>
          <w:sz w:val="24"/>
          <w:szCs w:val="24"/>
        </w:rPr>
        <w:t></w:t>
      </w:r>
      <w:r w:rsidRPr="007128EE">
        <w:rPr>
          <w:rFonts w:ascii="Cambria-Bold" w:hAnsi="Cambria-Bold" w:cs="Cambria-Bold"/>
          <w:b/>
          <w:bCs/>
          <w:color w:val="000000"/>
          <w:sz w:val="24"/>
          <w:szCs w:val="24"/>
          <w:lang w:val="en-US"/>
        </w:rPr>
        <w:t>Internationalisation:</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capacity</w:t>
      </w:r>
      <w:r w:rsidR="00727E3A">
        <w:rPr>
          <w:rFonts w:ascii="Cambria" w:hAnsi="Cambria" w:cs="Cambria"/>
          <w:color w:val="000000"/>
          <w:sz w:val="24"/>
          <w:szCs w:val="24"/>
          <w:lang w:val="en-US"/>
        </w:rPr>
        <w:t xml:space="preserve"> to operate at</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EU/international</w:t>
      </w:r>
      <w:r w:rsidR="00727E3A">
        <w:rPr>
          <w:rFonts w:ascii="Cambria" w:hAnsi="Cambria" w:cs="Cambria"/>
          <w:color w:val="000000"/>
          <w:sz w:val="24"/>
          <w:szCs w:val="24"/>
          <w:lang w:val="en-US"/>
        </w:rPr>
        <w:t xml:space="preserve"> level, reinforced cooperation with partners from other countries, increased allocation of financial resources (other than EU funds to</w:t>
      </w:r>
      <w:r w:rsidR="00727E3A">
        <w:rPr>
          <w:rFonts w:ascii="Cambria-Bold" w:hAnsi="Cambria-Bold" w:cs="Cambria-Bold"/>
          <w:b/>
          <w:bCs/>
          <w:color w:val="000000"/>
          <w:sz w:val="24"/>
          <w:szCs w:val="24"/>
          <w:lang w:val="en-US"/>
        </w:rPr>
        <w:t xml:space="preserve"> </w:t>
      </w:r>
      <w:r w:rsidR="00727E3A">
        <w:rPr>
          <w:rFonts w:ascii="Cambria" w:hAnsi="Cambria" w:cs="Cambria"/>
          <w:color w:val="000000"/>
          <w:sz w:val="24"/>
          <w:szCs w:val="24"/>
          <w:lang w:val="en-US"/>
        </w:rPr>
        <w:t>organize</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EU/international</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projects</w:t>
      </w:r>
    </w:p>
    <w:p w:rsidR="00727E3A" w:rsidRPr="00727E3A" w:rsidRDefault="00727E3A" w:rsidP="007128EE">
      <w:pPr>
        <w:autoSpaceDE w:val="0"/>
        <w:autoSpaceDN w:val="0"/>
        <w:adjustRightInd w:val="0"/>
        <w:spacing w:after="0" w:line="240" w:lineRule="auto"/>
        <w:rPr>
          <w:rFonts w:ascii="Cambria-Bold" w:hAnsi="Cambria-Bold" w:cs="Cambria-Bold"/>
          <w:b/>
          <w:bCs/>
          <w:color w:val="000000"/>
          <w:sz w:val="24"/>
          <w:szCs w:val="24"/>
          <w:lang w:val="en-US"/>
        </w:rPr>
      </w:pPr>
    </w:p>
    <w:p w:rsidR="007128EE" w:rsidRPr="00727E3A"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Pr>
          <w:rFonts w:ascii="Symbol" w:hAnsi="Symbol" w:cs="Symbol"/>
          <w:color w:val="000000"/>
          <w:sz w:val="24"/>
          <w:szCs w:val="24"/>
        </w:rPr>
        <w:lastRenderedPageBreak/>
        <w:t></w:t>
      </w:r>
      <w:r>
        <w:rPr>
          <w:rFonts w:ascii="Symbol" w:hAnsi="Symbol" w:cs="Symbol"/>
          <w:color w:val="000000"/>
          <w:sz w:val="24"/>
          <w:szCs w:val="24"/>
        </w:rPr>
        <w:t></w:t>
      </w:r>
      <w:r w:rsidRPr="007128EE">
        <w:rPr>
          <w:rFonts w:ascii="Cambria-Bold" w:hAnsi="Cambria-Bold" w:cs="Cambria-Bold"/>
          <w:b/>
          <w:bCs/>
          <w:color w:val="000000"/>
          <w:sz w:val="24"/>
          <w:szCs w:val="24"/>
          <w:lang w:val="en-US"/>
        </w:rPr>
        <w:t>Modernisation:</w:t>
      </w:r>
      <w:r w:rsidR="00727E3A">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capacity</w:t>
      </w:r>
      <w:r w:rsidR="00727E3A">
        <w:rPr>
          <w:rFonts w:ascii="Cambria" w:hAnsi="Cambria" w:cs="Cambria"/>
          <w:color w:val="000000"/>
          <w:sz w:val="24"/>
          <w:szCs w:val="24"/>
          <w:lang w:val="en-US"/>
        </w:rPr>
        <w:t xml:space="preserve"> to integrate good practices and new methods </w:t>
      </w:r>
      <w:r w:rsidR="00E62B15">
        <w:rPr>
          <w:rFonts w:ascii="Cambria" w:hAnsi="Cambria" w:cs="Cambria"/>
          <w:color w:val="000000"/>
          <w:sz w:val="24"/>
          <w:szCs w:val="24"/>
          <w:lang w:val="en-US"/>
        </w:rPr>
        <w:t>into daily activities; capacity to operate synergies with organisations active in different social, educational and employment fields;</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p>
    <w:p w:rsidR="007128EE" w:rsidRPr="00E62B15"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Pr>
          <w:rFonts w:ascii="Symbol" w:hAnsi="Symbol" w:cs="Symbol"/>
          <w:color w:val="000000"/>
          <w:sz w:val="24"/>
          <w:szCs w:val="24"/>
        </w:rPr>
        <w:t></w:t>
      </w:r>
      <w:r>
        <w:rPr>
          <w:rFonts w:ascii="Symbol" w:hAnsi="Symbol" w:cs="Symbol"/>
          <w:color w:val="000000"/>
          <w:sz w:val="24"/>
          <w:szCs w:val="24"/>
        </w:rPr>
        <w:t></w:t>
      </w:r>
      <w:r w:rsidRPr="007128EE">
        <w:rPr>
          <w:rFonts w:ascii="Cambria-Bold" w:hAnsi="Cambria-Bold" w:cs="Cambria-Bold"/>
          <w:b/>
          <w:bCs/>
          <w:color w:val="000000"/>
          <w:sz w:val="24"/>
          <w:szCs w:val="24"/>
          <w:lang w:val="en-US"/>
        </w:rPr>
        <w:t>Staff</w:t>
      </w:r>
      <w:r w:rsidR="00E62B15">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training</w:t>
      </w:r>
      <w:r w:rsidRPr="007128EE">
        <w:rPr>
          <w:rFonts w:ascii="Cambria" w:hAnsi="Cambria" w:cs="Cambria"/>
          <w:color w:val="000000"/>
          <w:sz w:val="24"/>
          <w:szCs w:val="24"/>
          <w:lang w:val="en-US"/>
        </w:rPr>
        <w:t>:</w:t>
      </w:r>
      <w:r w:rsidR="00E62B15">
        <w:rPr>
          <w:rFonts w:ascii="Cambria-Bold" w:hAnsi="Cambria-Bold" w:cs="Cambria-Bold"/>
          <w:b/>
          <w:bCs/>
          <w:color w:val="000000"/>
          <w:sz w:val="24"/>
          <w:szCs w:val="24"/>
          <w:lang w:val="en-US"/>
        </w:rPr>
        <w:t xml:space="preserve"> </w:t>
      </w:r>
      <w:r w:rsidRPr="007128EE">
        <w:rPr>
          <w:rFonts w:ascii="Cambria" w:hAnsi="Cambria" w:cs="Cambria"/>
          <w:color w:val="000000"/>
          <w:sz w:val="24"/>
          <w:szCs w:val="24"/>
          <w:lang w:val="en-US"/>
        </w:rPr>
        <w:t>this</w:t>
      </w:r>
      <w:r w:rsidR="00E62B15">
        <w:rPr>
          <w:rFonts w:ascii="Cambria" w:hAnsi="Cambria" w:cs="Cambria"/>
          <w:color w:val="000000"/>
          <w:sz w:val="24"/>
          <w:szCs w:val="24"/>
          <w:lang w:val="en-US"/>
        </w:rPr>
        <w:t xml:space="preserve"> activity supports the professional development of teachers, school leaders or other school education staff in the form of:</w:t>
      </w:r>
    </w:p>
    <w:p w:rsidR="007128EE" w:rsidRPr="007128EE" w:rsidRDefault="007128EE" w:rsidP="007128EE">
      <w:pPr>
        <w:autoSpaceDE w:val="0"/>
        <w:autoSpaceDN w:val="0"/>
        <w:adjustRightInd w:val="0"/>
        <w:spacing w:after="0" w:line="240" w:lineRule="auto"/>
        <w:rPr>
          <w:rFonts w:ascii="Cambria" w:hAnsi="Cambria" w:cs="Cambria"/>
          <w:color w:val="000000"/>
          <w:sz w:val="24"/>
          <w:szCs w:val="24"/>
          <w:lang w:val="en-US"/>
        </w:rPr>
      </w:pPr>
    </w:p>
    <w:p w:rsidR="007128EE" w:rsidRPr="00E62B15" w:rsidRDefault="00E62B15" w:rsidP="007128EE">
      <w:pPr>
        <w:pStyle w:val="Prrafodelista"/>
        <w:numPr>
          <w:ilvl w:val="0"/>
          <w:numId w:val="2"/>
        </w:numPr>
        <w:autoSpaceDE w:val="0"/>
        <w:autoSpaceDN w:val="0"/>
        <w:adjustRightInd w:val="0"/>
        <w:spacing w:after="0" w:line="240" w:lineRule="auto"/>
        <w:rPr>
          <w:rFonts w:ascii="Cambria" w:hAnsi="Cambria" w:cs="Cambria"/>
          <w:color w:val="000000"/>
          <w:sz w:val="24"/>
          <w:szCs w:val="24"/>
          <w:lang w:val="en-US"/>
        </w:rPr>
      </w:pPr>
      <w:r w:rsidRPr="00E62B15">
        <w:rPr>
          <w:rFonts w:ascii="Cambria" w:hAnsi="Cambria" w:cs="Cambria"/>
          <w:color w:val="000000"/>
          <w:sz w:val="24"/>
          <w:szCs w:val="24"/>
          <w:lang w:val="en-US"/>
        </w:rPr>
        <w:t>P</w:t>
      </w:r>
      <w:r w:rsidR="007128EE" w:rsidRPr="00E62B15">
        <w:rPr>
          <w:rFonts w:ascii="Cambria" w:hAnsi="Cambria" w:cs="Cambria"/>
          <w:color w:val="000000"/>
          <w:sz w:val="24"/>
          <w:szCs w:val="24"/>
          <w:lang w:val="en-US"/>
        </w:rPr>
        <w:t>articipation</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in</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structured</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courses</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or</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training</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events</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abroad;</w:t>
      </w:r>
    </w:p>
    <w:p w:rsidR="007128EE" w:rsidRPr="00E62B15" w:rsidRDefault="00E62B15" w:rsidP="007128EE">
      <w:pPr>
        <w:pStyle w:val="Prrafodelista"/>
        <w:numPr>
          <w:ilvl w:val="0"/>
          <w:numId w:val="2"/>
        </w:numPr>
        <w:autoSpaceDE w:val="0"/>
        <w:autoSpaceDN w:val="0"/>
        <w:adjustRightInd w:val="0"/>
        <w:spacing w:after="0" w:line="240" w:lineRule="auto"/>
        <w:rPr>
          <w:rFonts w:ascii="Cambria" w:hAnsi="Cambria" w:cs="Cambria"/>
          <w:color w:val="000000"/>
          <w:sz w:val="24"/>
          <w:szCs w:val="24"/>
          <w:lang w:val="en-US"/>
        </w:rPr>
      </w:pPr>
      <w:r w:rsidRPr="00E62B15">
        <w:rPr>
          <w:rFonts w:ascii="Cambria" w:hAnsi="Cambria" w:cs="Cambria"/>
          <w:color w:val="000000"/>
          <w:sz w:val="24"/>
          <w:szCs w:val="24"/>
          <w:lang w:val="en-US"/>
        </w:rPr>
        <w:t>A</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job</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shadowing/observation</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period</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abroad</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in</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a</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partner</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school</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or</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another</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relevant</w:t>
      </w:r>
      <w:r>
        <w:rPr>
          <w:rFonts w:ascii="Cambria" w:hAnsi="Cambria" w:cs="Cambria"/>
          <w:color w:val="000000"/>
          <w:sz w:val="24"/>
          <w:szCs w:val="24"/>
          <w:lang w:val="en-US"/>
        </w:rPr>
        <w:t xml:space="preserve"> organization </w:t>
      </w:r>
      <w:r w:rsidR="007128EE" w:rsidRPr="00E62B15">
        <w:rPr>
          <w:rFonts w:ascii="Cambria" w:hAnsi="Cambria" w:cs="Cambria"/>
          <w:color w:val="000000"/>
          <w:sz w:val="24"/>
          <w:szCs w:val="24"/>
          <w:lang w:val="en-US"/>
        </w:rPr>
        <w:t>active</w:t>
      </w:r>
      <w:r>
        <w:rPr>
          <w:rFonts w:ascii="Cambria" w:hAnsi="Cambria" w:cs="Cambria"/>
          <w:color w:val="000000"/>
          <w:sz w:val="24"/>
          <w:szCs w:val="24"/>
          <w:lang w:val="en-US"/>
        </w:rPr>
        <w:t xml:space="preserve"> </w:t>
      </w:r>
      <w:r w:rsidR="007128EE" w:rsidRPr="00E62B15">
        <w:rPr>
          <w:rFonts w:ascii="Cambria" w:hAnsi="Cambria" w:cs="Cambria"/>
          <w:color w:val="000000"/>
          <w:sz w:val="24"/>
          <w:szCs w:val="24"/>
          <w:lang w:val="en-US"/>
        </w:rPr>
        <w:t>in</w:t>
      </w:r>
      <w:r>
        <w:rPr>
          <w:rFonts w:ascii="Cambria" w:hAnsi="Cambria" w:cs="Cambria"/>
          <w:color w:val="000000"/>
          <w:sz w:val="24"/>
          <w:szCs w:val="24"/>
          <w:lang w:val="en-US"/>
        </w:rPr>
        <w:t xml:space="preserve"> the field of school education</w:t>
      </w:r>
    </w:p>
    <w:p w:rsidR="007128EE" w:rsidRPr="00E62B15" w:rsidRDefault="007128EE" w:rsidP="007128EE">
      <w:pPr>
        <w:autoSpaceDE w:val="0"/>
        <w:autoSpaceDN w:val="0"/>
        <w:adjustRightInd w:val="0"/>
        <w:spacing w:after="0" w:line="240" w:lineRule="auto"/>
        <w:rPr>
          <w:rFonts w:ascii="Cambria-Bold" w:hAnsi="Cambria-Bold" w:cs="Cambria-Bold"/>
          <w:b/>
          <w:bCs/>
          <w:color w:val="000000"/>
          <w:sz w:val="24"/>
          <w:szCs w:val="24"/>
          <w:lang w:val="en-US"/>
        </w:rPr>
      </w:pPr>
      <w:r>
        <w:rPr>
          <w:rFonts w:ascii="Symbol" w:hAnsi="Symbol" w:cs="Symbol"/>
          <w:color w:val="000000"/>
          <w:sz w:val="24"/>
          <w:szCs w:val="24"/>
        </w:rPr>
        <w:t></w:t>
      </w:r>
      <w:r>
        <w:rPr>
          <w:rFonts w:ascii="Symbol" w:hAnsi="Symbol" w:cs="Symbol"/>
          <w:color w:val="000000"/>
          <w:sz w:val="24"/>
          <w:szCs w:val="24"/>
        </w:rPr>
        <w:t></w:t>
      </w:r>
      <w:r w:rsidRPr="007128EE">
        <w:rPr>
          <w:rFonts w:ascii="Cambria-Bold" w:hAnsi="Cambria-Bold" w:cs="Cambria-Bold"/>
          <w:b/>
          <w:bCs/>
          <w:color w:val="000000"/>
          <w:sz w:val="24"/>
          <w:szCs w:val="24"/>
          <w:lang w:val="en-US"/>
        </w:rPr>
        <w:t>Teaching</w:t>
      </w:r>
      <w:r w:rsidR="00E62B15">
        <w:rPr>
          <w:rFonts w:ascii="Cambria-Bold" w:hAnsi="Cambria-Bold" w:cs="Cambria-Bold"/>
          <w:b/>
          <w:bCs/>
          <w:color w:val="000000"/>
          <w:sz w:val="24"/>
          <w:szCs w:val="24"/>
          <w:lang w:val="en-US"/>
        </w:rPr>
        <w:t xml:space="preserve"> </w:t>
      </w:r>
      <w:r w:rsidRPr="007128EE">
        <w:rPr>
          <w:rFonts w:ascii="Cambria-Bold" w:hAnsi="Cambria-Bold" w:cs="Cambria-Bold"/>
          <w:b/>
          <w:bCs/>
          <w:color w:val="000000"/>
          <w:sz w:val="24"/>
          <w:szCs w:val="24"/>
          <w:lang w:val="en-US"/>
        </w:rPr>
        <w:t>assignments</w:t>
      </w:r>
      <w:r w:rsidRPr="007128EE">
        <w:rPr>
          <w:rFonts w:ascii="Cambria" w:hAnsi="Cambria" w:cs="Cambria"/>
          <w:color w:val="000000"/>
          <w:sz w:val="24"/>
          <w:szCs w:val="24"/>
          <w:lang w:val="en-US"/>
        </w:rPr>
        <w:t>:</w:t>
      </w:r>
    </w:p>
    <w:p w:rsidR="007128EE" w:rsidRPr="007128EE" w:rsidRDefault="00E62B15" w:rsidP="007128EE">
      <w:pPr>
        <w:autoSpaceDE w:val="0"/>
        <w:autoSpaceDN w:val="0"/>
        <w:adjustRightInd w:val="0"/>
        <w:spacing w:after="0" w:line="240" w:lineRule="auto"/>
        <w:rPr>
          <w:rFonts w:ascii="Cambria" w:hAnsi="Cambria" w:cs="Cambria"/>
          <w:color w:val="000000"/>
          <w:sz w:val="24"/>
          <w:szCs w:val="24"/>
          <w:lang w:val="en-US"/>
        </w:rPr>
      </w:pPr>
      <w:r w:rsidRPr="007128EE">
        <w:rPr>
          <w:rFonts w:ascii="Cambria" w:hAnsi="Cambria" w:cs="Cambria"/>
          <w:color w:val="000000"/>
          <w:sz w:val="24"/>
          <w:szCs w:val="24"/>
          <w:lang w:val="en-US"/>
        </w:rPr>
        <w:t>T</w:t>
      </w:r>
      <w:r w:rsidR="007128EE" w:rsidRPr="007128EE">
        <w:rPr>
          <w:rFonts w:ascii="Cambria" w:hAnsi="Cambria" w:cs="Cambria"/>
          <w:color w:val="000000"/>
          <w:sz w:val="24"/>
          <w:szCs w:val="24"/>
          <w:lang w:val="en-US"/>
        </w:rPr>
        <w:t>his</w:t>
      </w:r>
      <w:r>
        <w:rPr>
          <w:rFonts w:ascii="Cambria" w:hAnsi="Cambria" w:cs="Cambria"/>
          <w:color w:val="000000"/>
          <w:sz w:val="24"/>
          <w:szCs w:val="24"/>
          <w:lang w:val="en-US"/>
        </w:rPr>
        <w:t xml:space="preserve"> activity allows teachers or other school education staff to teach at another partner school abroad.</w:t>
      </w:r>
    </w:p>
    <w:sectPr w:rsidR="007128EE" w:rsidRPr="007128EE" w:rsidSect="009341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39"/>
    <w:multiLevelType w:val="hybridMultilevel"/>
    <w:tmpl w:val="2FAAE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C60E97"/>
    <w:multiLevelType w:val="hybridMultilevel"/>
    <w:tmpl w:val="3B12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128EE"/>
    <w:rsid w:val="0012259F"/>
    <w:rsid w:val="002E3B27"/>
    <w:rsid w:val="007128EE"/>
    <w:rsid w:val="00727E3A"/>
    <w:rsid w:val="007B3388"/>
    <w:rsid w:val="009341AC"/>
    <w:rsid w:val="00C12F7E"/>
    <w:rsid w:val="00E62B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28EE"/>
    <w:rPr>
      <w:color w:val="0000FF" w:themeColor="hyperlink"/>
      <w:u w:val="single"/>
    </w:rPr>
  </w:style>
  <w:style w:type="paragraph" w:styleId="Prrafodelista">
    <w:name w:val="List Paragraph"/>
    <w:basedOn w:val="Normal"/>
    <w:uiPriority w:val="34"/>
    <w:qFormat/>
    <w:rsid w:val="002E3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ducation/tools/national_agencies_en.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4</cp:revision>
  <dcterms:created xsi:type="dcterms:W3CDTF">2014-08-27T08:29:00Z</dcterms:created>
  <dcterms:modified xsi:type="dcterms:W3CDTF">2014-11-20T15:59:00Z</dcterms:modified>
</cp:coreProperties>
</file>